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54" w:rsidRDefault="00461C32" w:rsidP="00CB6E5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137795</wp:posOffset>
            </wp:positionV>
            <wp:extent cx="1600200" cy="582295"/>
            <wp:effectExtent l="1905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3B2" w:rsidRDefault="007F43B2" w:rsidP="00CB6E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6"/>
          <w:szCs w:val="16"/>
        </w:rPr>
      </w:pPr>
    </w:p>
    <w:p w:rsidR="007F43B2" w:rsidRDefault="007F43B2" w:rsidP="00CB6E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6"/>
          <w:szCs w:val="16"/>
        </w:rPr>
      </w:pPr>
    </w:p>
    <w:p w:rsidR="007F43B2" w:rsidRDefault="007F43B2" w:rsidP="00CB6E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6"/>
          <w:szCs w:val="16"/>
        </w:rPr>
      </w:pPr>
    </w:p>
    <w:p w:rsidR="000E066E" w:rsidRPr="00CB6E54" w:rsidRDefault="000E066E" w:rsidP="00CB6E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6"/>
          <w:szCs w:val="16"/>
        </w:rPr>
      </w:pPr>
      <w:r w:rsidRPr="00CB6E54">
        <w:rPr>
          <w:rFonts w:ascii="Calibri" w:hAnsi="Calibri" w:cs="Arial"/>
          <w:sz w:val="16"/>
          <w:szCs w:val="16"/>
        </w:rPr>
        <w:t>ΥΠΟΥΡΓΕΙΟ ΕΣΩΤΕΡΙΚΩΝ ΚΑΙ ΔΙΟΙΚΗΤΙΚΗΣ ΑΝΑΣΥΓΚΡΟΤΗΣΗΣ</w:t>
      </w:r>
    </w:p>
    <w:p w:rsidR="00CB6E54" w:rsidRPr="00CB6E54" w:rsidRDefault="00CB6E54">
      <w:pPr>
        <w:widowControl w:val="0"/>
        <w:autoSpaceDE w:val="0"/>
        <w:autoSpaceDN w:val="0"/>
        <w:adjustRightInd w:val="0"/>
        <w:spacing w:before="120"/>
        <w:jc w:val="center"/>
        <w:rPr>
          <w:rFonts w:ascii="Calibri" w:hAnsi="Calibri" w:cs="Arial Narrow"/>
          <w:sz w:val="16"/>
          <w:szCs w:val="16"/>
        </w:rPr>
      </w:pPr>
    </w:p>
    <w:p w:rsidR="000E066E" w:rsidRPr="00CB6E54" w:rsidRDefault="00DA0E3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CB6E54">
        <w:rPr>
          <w:rFonts w:ascii="Calibri" w:hAnsi="Calibri" w:cs="Calibri"/>
          <w:sz w:val="22"/>
          <w:szCs w:val="22"/>
        </w:rPr>
        <w:object w:dxaOrig="2591" w:dyaOrig="1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pt;height:64.85pt" o:ole="">
            <v:imagedata r:id="rId10" o:title=""/>
          </v:shape>
          <o:OLEObject Type="Embed" ProgID="AcroExch.Document.11" ShapeID="_x0000_i1025" DrawAspect="Content" ObjectID="_1504945478" r:id="rId11"/>
        </w:object>
      </w:r>
      <w:r w:rsidR="000E066E" w:rsidRPr="00CB6E54">
        <w:rPr>
          <w:rFonts w:ascii="Calibri" w:hAnsi="Calibri" w:cs="Calibri"/>
        </w:rPr>
        <w:t xml:space="preserve">  </w:t>
      </w:r>
      <w:r w:rsidR="00275C36" w:rsidRPr="00F7701B">
        <w:rPr>
          <w:rFonts w:ascii="Calibri" w:hAnsi="Calibri" w:cs="Calibri"/>
        </w:rPr>
        <w:t xml:space="preserve">  </w:t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  <w:r w:rsidR="00275C36">
        <w:rPr>
          <w:noProof/>
        </w:rPr>
        <w:drawing>
          <wp:inline distT="0" distB="0" distL="0" distR="0" wp14:anchorId="15604258" wp14:editId="28DDDDBF">
            <wp:extent cx="3148330" cy="603885"/>
            <wp:effectExtent l="0" t="0" r="0" b="571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</w:p>
    <w:p w:rsidR="000E066E" w:rsidRPr="00CB6E54" w:rsidRDefault="00A369A8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b/>
          <w:bCs/>
          <w:sz w:val="28"/>
          <w:szCs w:val="28"/>
        </w:rPr>
      </w:pPr>
      <w:r w:rsidRPr="002F6E49">
        <w:rPr>
          <w:rFonts w:ascii="Calibri" w:hAnsi="Calibri" w:cs="Calibri"/>
          <w:b/>
          <w:bCs/>
          <w:sz w:val="20"/>
          <w:szCs w:val="20"/>
        </w:rPr>
        <w:tab/>
      </w:r>
      <w:r w:rsidR="000E066E" w:rsidRPr="00CB6E54">
        <w:rPr>
          <w:rFonts w:ascii="Calibri" w:hAnsi="Calibri" w:cs="Calibri"/>
          <w:b/>
          <w:bCs/>
          <w:sz w:val="20"/>
          <w:szCs w:val="20"/>
        </w:rPr>
        <w:tab/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  <w:r w:rsidR="000E066E" w:rsidRPr="00CB6E54">
        <w:rPr>
          <w:rFonts w:ascii="Calibri" w:hAnsi="Calibri" w:cs="Calibri"/>
        </w:rPr>
        <w:tab/>
      </w:r>
    </w:p>
    <w:p w:rsidR="000E066E" w:rsidRPr="00CB6E54" w:rsidRDefault="000E066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E36C0A"/>
          <w:sz w:val="40"/>
          <w:szCs w:val="40"/>
        </w:rPr>
      </w:pPr>
    </w:p>
    <w:p w:rsidR="000E066E" w:rsidRPr="00CB6E54" w:rsidRDefault="000E066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44"/>
          <w:szCs w:val="44"/>
        </w:rPr>
      </w:pPr>
      <w:r w:rsidRPr="00CB6E54">
        <w:rPr>
          <w:rFonts w:ascii="Calibri" w:hAnsi="Calibri"/>
          <w:b/>
          <w:bCs/>
          <w:color w:val="E36C0A"/>
          <w:sz w:val="44"/>
          <w:szCs w:val="44"/>
        </w:rPr>
        <w:t>Η Μ Ε Ρ Ι Δ Α</w:t>
      </w:r>
    </w:p>
    <w:p w:rsidR="000E066E" w:rsidRPr="00CB6E54" w:rsidRDefault="000E066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36"/>
          <w:szCs w:val="36"/>
        </w:rPr>
      </w:pPr>
    </w:p>
    <w:p w:rsidR="000E066E" w:rsidRPr="002F6E49" w:rsidRDefault="000E066E" w:rsidP="002F6E4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40"/>
          <w:szCs w:val="40"/>
        </w:rPr>
      </w:pPr>
      <w:r w:rsidRPr="00CB6E54">
        <w:rPr>
          <w:rFonts w:ascii="Calibri" w:hAnsi="Calibri"/>
          <w:b/>
          <w:bCs/>
          <w:color w:val="000000"/>
          <w:sz w:val="40"/>
          <w:szCs w:val="40"/>
        </w:rPr>
        <w:t>«</w:t>
      </w:r>
      <w:r w:rsidR="002F6E49">
        <w:rPr>
          <w:rFonts w:ascii="Calibri" w:hAnsi="Calibri"/>
          <w:b/>
          <w:bCs/>
          <w:color w:val="000000"/>
          <w:sz w:val="40"/>
          <w:szCs w:val="40"/>
        </w:rPr>
        <w:t>ΟΡΓΑΝΩΣΗ ΥΠΗΡΕΣΙΩΝ ΚΑΙ ΑΝΑΠΤΥΞΙΑΚΗ ΠΟΛΙΤΙΚΗ ΤΩΝ ΟΤΑ»</w:t>
      </w:r>
    </w:p>
    <w:p w:rsidR="000E066E" w:rsidRPr="00CB6E54" w:rsidRDefault="000E066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40"/>
          <w:szCs w:val="40"/>
        </w:rPr>
      </w:pPr>
    </w:p>
    <w:p w:rsidR="000E066E" w:rsidRPr="007A1D24" w:rsidRDefault="000E066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p w:rsidR="00527506" w:rsidRDefault="000E066E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  <w:r w:rsidRPr="007A1D24">
        <w:rPr>
          <w:rFonts w:ascii="Calibri" w:hAnsi="Calibri"/>
          <w:b/>
          <w:bCs/>
          <w:sz w:val="28"/>
          <w:szCs w:val="28"/>
        </w:rPr>
        <w:t xml:space="preserve">                                                      </w:t>
      </w:r>
    </w:p>
    <w:p w:rsidR="00527506" w:rsidRDefault="00527506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</w:p>
    <w:p w:rsidR="00527506" w:rsidRPr="00520B27" w:rsidRDefault="00527506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</w:p>
    <w:p w:rsidR="00520B27" w:rsidRPr="00AC3B79" w:rsidRDefault="00520B27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</w:p>
    <w:p w:rsidR="00520B27" w:rsidRPr="00AC3B79" w:rsidRDefault="00520B27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</w:p>
    <w:p w:rsidR="00520B27" w:rsidRPr="00AC3B79" w:rsidRDefault="00520B27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</w:p>
    <w:p w:rsidR="00520B27" w:rsidRPr="00AC3B79" w:rsidRDefault="00520B27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</w:p>
    <w:p w:rsidR="00520B27" w:rsidRPr="00AC3B79" w:rsidRDefault="00520B27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</w:p>
    <w:p w:rsidR="00520B27" w:rsidRPr="00AC3B79" w:rsidRDefault="00520B27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</w:p>
    <w:p w:rsidR="000E066E" w:rsidRPr="007A1D24" w:rsidRDefault="002F6E49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Ιωάννινα</w:t>
      </w:r>
      <w:r w:rsidR="000E066E" w:rsidRPr="007A1D24">
        <w:rPr>
          <w:rFonts w:ascii="Calibri" w:hAnsi="Calibri"/>
          <w:b/>
          <w:bCs/>
          <w:sz w:val="28"/>
          <w:szCs w:val="28"/>
        </w:rPr>
        <w:t xml:space="preserve">, </w:t>
      </w:r>
      <w:r>
        <w:rPr>
          <w:rFonts w:ascii="Calibri" w:hAnsi="Calibri"/>
          <w:b/>
          <w:bCs/>
          <w:sz w:val="28"/>
          <w:szCs w:val="28"/>
        </w:rPr>
        <w:t>2 Οκτωβρίου</w:t>
      </w:r>
      <w:r w:rsidR="000E066E" w:rsidRPr="007A1D24">
        <w:rPr>
          <w:rFonts w:ascii="Calibri" w:hAnsi="Calibri"/>
          <w:b/>
          <w:bCs/>
          <w:sz w:val="28"/>
          <w:szCs w:val="28"/>
        </w:rPr>
        <w:t xml:space="preserve"> 2015</w:t>
      </w:r>
    </w:p>
    <w:p w:rsidR="000E066E" w:rsidRPr="00852AE4" w:rsidRDefault="000E066E" w:rsidP="00CB6E5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" w:hAnsi="Calibri"/>
          <w:sz w:val="28"/>
          <w:szCs w:val="28"/>
        </w:rPr>
      </w:pPr>
      <w:r w:rsidRPr="007A1D24">
        <w:rPr>
          <w:rFonts w:ascii="Calibri" w:hAnsi="Calibri"/>
          <w:sz w:val="28"/>
          <w:szCs w:val="28"/>
        </w:rPr>
        <w:t xml:space="preserve">                   </w:t>
      </w:r>
      <w:r w:rsidR="00275C36">
        <w:rPr>
          <w:rFonts w:ascii="Calibri" w:hAnsi="Calibri"/>
          <w:sz w:val="28"/>
          <w:szCs w:val="28"/>
        </w:rPr>
        <w:t xml:space="preserve">              </w:t>
      </w:r>
      <w:r w:rsidR="00275C36" w:rsidRPr="00275C36">
        <w:rPr>
          <w:rFonts w:ascii="Calibri" w:hAnsi="Calibri"/>
          <w:sz w:val="28"/>
          <w:szCs w:val="28"/>
        </w:rPr>
        <w:tab/>
      </w:r>
      <w:r w:rsidR="00275C36">
        <w:rPr>
          <w:rFonts w:ascii="Calibri" w:hAnsi="Calibri"/>
          <w:sz w:val="28"/>
          <w:szCs w:val="28"/>
        </w:rPr>
        <w:t xml:space="preserve">        </w:t>
      </w:r>
      <w:r w:rsidRPr="007A1D24">
        <w:rPr>
          <w:rFonts w:ascii="Calibri" w:hAnsi="Calibri"/>
          <w:sz w:val="28"/>
          <w:szCs w:val="28"/>
        </w:rPr>
        <w:t>Ξενοδοχείο</w:t>
      </w:r>
      <w:r w:rsidR="00275C36" w:rsidRPr="00F7701B">
        <w:rPr>
          <w:rFonts w:ascii="Calibri" w:hAnsi="Calibri"/>
          <w:sz w:val="28"/>
          <w:szCs w:val="28"/>
        </w:rPr>
        <w:t xml:space="preserve"> </w:t>
      </w:r>
      <w:r w:rsidRPr="007A1D24">
        <w:rPr>
          <w:rFonts w:ascii="Calibri" w:hAnsi="Calibri"/>
          <w:sz w:val="28"/>
          <w:szCs w:val="28"/>
        </w:rPr>
        <w:t xml:space="preserve"> </w:t>
      </w:r>
      <w:r w:rsidR="00275C36">
        <w:rPr>
          <w:rFonts w:ascii="Calibri" w:hAnsi="Calibri"/>
          <w:sz w:val="28"/>
          <w:szCs w:val="28"/>
          <w:lang w:val="en-US"/>
        </w:rPr>
        <w:t>Du</w:t>
      </w:r>
      <w:r w:rsidR="00275C36" w:rsidRPr="00F7701B">
        <w:rPr>
          <w:rFonts w:ascii="Calibri" w:hAnsi="Calibri"/>
          <w:sz w:val="28"/>
          <w:szCs w:val="28"/>
        </w:rPr>
        <w:t xml:space="preserve"> </w:t>
      </w:r>
      <w:r w:rsidR="00275C36">
        <w:rPr>
          <w:rFonts w:ascii="Calibri" w:hAnsi="Calibri"/>
          <w:sz w:val="28"/>
          <w:szCs w:val="28"/>
          <w:lang w:val="en-US"/>
        </w:rPr>
        <w:t>Lac</w:t>
      </w:r>
      <w:r w:rsidR="00275C36">
        <w:rPr>
          <w:rFonts w:ascii="Calibri" w:hAnsi="Calibri"/>
          <w:sz w:val="28"/>
          <w:szCs w:val="28"/>
        </w:rPr>
        <w:t xml:space="preserve"> </w:t>
      </w:r>
      <w:r w:rsidR="00786505">
        <w:rPr>
          <w:rFonts w:ascii="Calibri" w:hAnsi="Calibri"/>
          <w:sz w:val="28"/>
          <w:szCs w:val="28"/>
        </w:rPr>
        <w:t xml:space="preserve"> </w:t>
      </w:r>
    </w:p>
    <w:p w:rsidR="00A369A8" w:rsidRDefault="00A369A8">
      <w:pPr>
        <w:spacing w:after="200" w:line="276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br w:type="page"/>
      </w:r>
    </w:p>
    <w:p w:rsidR="000E066E" w:rsidRPr="00CB6E54" w:rsidRDefault="00AE7E76" w:rsidP="00AE7E76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rPr>
          <w:rFonts w:ascii="Calibri" w:hAnsi="Calibri" w:cs="Cambria"/>
          <w:b/>
          <w:bCs/>
          <w:sz w:val="32"/>
          <w:szCs w:val="32"/>
          <w:shd w:val="clear" w:color="auto" w:fill="FF9900"/>
        </w:rPr>
      </w:pPr>
      <w:r w:rsidRPr="00AE7E76">
        <w:lastRenderedPageBreak/>
        <w:tab/>
      </w:r>
      <w:r w:rsidR="000E066E" w:rsidRPr="00CB6E54">
        <w:rPr>
          <w:rFonts w:ascii="Calibri" w:hAnsi="Calibri" w:cs="Cambria"/>
          <w:b/>
          <w:bCs/>
          <w:sz w:val="32"/>
          <w:szCs w:val="32"/>
          <w:shd w:val="clear" w:color="auto" w:fill="FF9900"/>
        </w:rPr>
        <w:t>Π</w:t>
      </w:r>
      <w:r w:rsidR="002F6E49">
        <w:rPr>
          <w:rFonts w:ascii="Calibri" w:hAnsi="Calibri" w:cs="Cambria"/>
          <w:b/>
          <w:bCs/>
          <w:sz w:val="32"/>
          <w:szCs w:val="32"/>
          <w:shd w:val="clear" w:color="auto" w:fill="FF9900"/>
        </w:rPr>
        <w:t>αρασκευή</w:t>
      </w:r>
      <w:r w:rsidR="000E066E" w:rsidRPr="00CB6E54">
        <w:rPr>
          <w:rFonts w:ascii="Calibri" w:hAnsi="Calibri" w:cs="Cambria"/>
          <w:b/>
          <w:bCs/>
          <w:sz w:val="32"/>
          <w:szCs w:val="32"/>
          <w:shd w:val="clear" w:color="auto" w:fill="FF9900"/>
        </w:rPr>
        <w:t xml:space="preserve">, </w:t>
      </w:r>
      <w:r w:rsidR="002F6E49">
        <w:rPr>
          <w:rFonts w:ascii="Calibri" w:hAnsi="Calibri" w:cs="Cambria"/>
          <w:b/>
          <w:bCs/>
          <w:sz w:val="32"/>
          <w:szCs w:val="32"/>
          <w:shd w:val="clear" w:color="auto" w:fill="FF9900"/>
        </w:rPr>
        <w:t>2 Οκτωβρίου</w:t>
      </w:r>
      <w:r w:rsidR="000E066E" w:rsidRPr="00CB6E54">
        <w:rPr>
          <w:rFonts w:ascii="Calibri" w:hAnsi="Calibri" w:cs="Cambria"/>
          <w:b/>
          <w:bCs/>
          <w:sz w:val="32"/>
          <w:szCs w:val="32"/>
          <w:shd w:val="clear" w:color="auto" w:fill="FF9900"/>
        </w:rPr>
        <w:t xml:space="preserve"> 2015</w:t>
      </w:r>
    </w:p>
    <w:p w:rsidR="00CB6E54" w:rsidRPr="00D403A9" w:rsidRDefault="00CB6E54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/>
          <w:sz w:val="16"/>
          <w:szCs w:val="16"/>
        </w:rPr>
      </w:pPr>
    </w:p>
    <w:p w:rsidR="000E066E" w:rsidRPr="00AC3B79" w:rsidRDefault="000E066E" w:rsidP="00CB6E54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/>
          <w:sz w:val="26"/>
          <w:szCs w:val="26"/>
        </w:rPr>
      </w:pPr>
      <w:r w:rsidRPr="00D57890">
        <w:rPr>
          <w:rFonts w:ascii="Calibri" w:hAnsi="Calibri" w:cs="Cambria"/>
          <w:b/>
          <w:sz w:val="26"/>
          <w:szCs w:val="26"/>
          <w:bdr w:val="single" w:sz="4" w:space="0" w:color="auto"/>
        </w:rPr>
        <w:t>08:30-9:00</w:t>
      </w:r>
      <w:r w:rsidR="00CB6E54" w:rsidRPr="00CB6E54">
        <w:rPr>
          <w:rFonts w:ascii="Calibri" w:hAnsi="Calibri" w:cs="Cambria"/>
          <w:sz w:val="26"/>
          <w:szCs w:val="26"/>
        </w:rPr>
        <w:tab/>
      </w:r>
      <w:r w:rsidRPr="007A1D24">
        <w:rPr>
          <w:rFonts w:ascii="Calibri" w:hAnsi="Calibri" w:cs="Cambria"/>
          <w:b/>
          <w:sz w:val="26"/>
          <w:szCs w:val="26"/>
        </w:rPr>
        <w:t>Προσέλευση</w:t>
      </w:r>
      <w:r w:rsidR="002F6E49">
        <w:rPr>
          <w:rFonts w:ascii="Calibri" w:hAnsi="Calibri" w:cs="Cambria"/>
          <w:b/>
          <w:sz w:val="26"/>
          <w:szCs w:val="26"/>
        </w:rPr>
        <w:t xml:space="preserve"> συμμετεχόντων</w:t>
      </w:r>
    </w:p>
    <w:p w:rsidR="00520B27" w:rsidRPr="00AC3B79" w:rsidRDefault="00520B27" w:rsidP="00CB6E54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/>
          <w:sz w:val="26"/>
          <w:szCs w:val="26"/>
        </w:rPr>
      </w:pPr>
    </w:p>
    <w:p w:rsidR="00520B27" w:rsidRPr="00090797" w:rsidRDefault="00AD658F" w:rsidP="00520B27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</w:rPr>
      </w:pPr>
      <w:r w:rsidRPr="00520B27">
        <w:rPr>
          <w:rFonts w:ascii="Calibri" w:hAnsi="Calibri" w:cs="Cambria"/>
          <w:b/>
          <w:i/>
        </w:rPr>
        <w:t>Συντονισμός</w:t>
      </w:r>
      <w:r w:rsidR="001D45A9">
        <w:rPr>
          <w:rFonts w:ascii="Calibri" w:hAnsi="Calibri" w:cs="Cambria"/>
          <w:b/>
          <w:i/>
        </w:rPr>
        <w:t xml:space="preserve"> </w:t>
      </w:r>
      <w:r w:rsidRPr="00520B27">
        <w:rPr>
          <w:rFonts w:ascii="Calibri" w:hAnsi="Calibri" w:cs="Cambria"/>
          <w:b/>
          <w:i/>
        </w:rPr>
        <w:t xml:space="preserve">: </w:t>
      </w:r>
      <w:r w:rsidR="00520B27" w:rsidRPr="00520B27">
        <w:rPr>
          <w:rFonts w:ascii="Calibri" w:hAnsi="Calibri" w:cs="Cambria"/>
          <w:b/>
          <w:i/>
        </w:rPr>
        <w:tab/>
      </w:r>
      <w:r w:rsidR="000E1F05" w:rsidRPr="00520B27">
        <w:rPr>
          <w:rFonts w:ascii="Calibri" w:hAnsi="Calibri" w:cs="Cambria"/>
          <w:b/>
          <w:i/>
        </w:rPr>
        <w:tab/>
      </w:r>
      <w:r w:rsidRPr="00520B27">
        <w:rPr>
          <w:rFonts w:ascii="Calibri" w:hAnsi="Calibri" w:cs="Cambria"/>
          <w:b/>
          <w:i/>
        </w:rPr>
        <w:t xml:space="preserve">Λόκανα Ευγενία, </w:t>
      </w:r>
      <w:r w:rsidRPr="00090797">
        <w:rPr>
          <w:rFonts w:ascii="Calibri" w:hAnsi="Calibri" w:cs="Cambria"/>
        </w:rPr>
        <w:t>Υπεύθυνη Σπουδών και Έρευνας του Ε</w:t>
      </w:r>
      <w:r w:rsidR="001D45A9" w:rsidRPr="00090797">
        <w:rPr>
          <w:rFonts w:ascii="Calibri" w:hAnsi="Calibri" w:cs="Cambria"/>
        </w:rPr>
        <w:t>θνικού Κέντρου Δημόσιας Διοίκησης και Αυτοδιοίκησης</w:t>
      </w:r>
      <w:r w:rsidR="00090797" w:rsidRPr="00090797">
        <w:rPr>
          <w:rFonts w:ascii="Calibri" w:hAnsi="Calibri" w:cs="Cambria"/>
        </w:rPr>
        <w:t xml:space="preserve"> (ΕΚΔΔΑ)</w:t>
      </w:r>
    </w:p>
    <w:p w:rsidR="00520B27" w:rsidRPr="00AC3B79" w:rsidRDefault="00520B27" w:rsidP="00520B27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  <w:b/>
          <w:i/>
        </w:rPr>
      </w:pPr>
    </w:p>
    <w:p w:rsidR="000E1F05" w:rsidRPr="00520B27" w:rsidRDefault="000E066E" w:rsidP="00520B27">
      <w:pPr>
        <w:widowControl w:val="0"/>
        <w:tabs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/>
          <w:i/>
          <w:sz w:val="26"/>
          <w:szCs w:val="26"/>
        </w:rPr>
      </w:pPr>
      <w:r w:rsidRPr="00D57890">
        <w:rPr>
          <w:rFonts w:ascii="Calibri" w:hAnsi="Calibri" w:cs="Cambria"/>
          <w:b/>
          <w:sz w:val="26"/>
          <w:szCs w:val="26"/>
          <w:bdr w:val="single" w:sz="4" w:space="0" w:color="auto"/>
        </w:rPr>
        <w:t>09:00 – 10:</w:t>
      </w:r>
      <w:r w:rsidR="005D38D2" w:rsidRPr="00F840D0">
        <w:rPr>
          <w:rFonts w:ascii="Calibri" w:hAnsi="Calibri" w:cs="Cambria"/>
          <w:b/>
          <w:sz w:val="26"/>
          <w:szCs w:val="26"/>
          <w:bdr w:val="single" w:sz="4" w:space="0" w:color="auto"/>
        </w:rPr>
        <w:t>0</w:t>
      </w:r>
      <w:r w:rsidR="002F6E49">
        <w:rPr>
          <w:rFonts w:ascii="Calibri" w:hAnsi="Calibri" w:cs="Cambria"/>
          <w:b/>
          <w:sz w:val="26"/>
          <w:szCs w:val="26"/>
          <w:bdr w:val="single" w:sz="4" w:space="0" w:color="auto"/>
        </w:rPr>
        <w:t>0</w:t>
      </w:r>
      <w:r w:rsidR="00CB6E54" w:rsidRPr="00CB6E54">
        <w:rPr>
          <w:rFonts w:ascii="Calibri" w:hAnsi="Calibri" w:cs="Cambria"/>
          <w:sz w:val="26"/>
          <w:szCs w:val="26"/>
        </w:rPr>
        <w:tab/>
      </w:r>
      <w:r w:rsidR="00520B27" w:rsidRPr="00AC3B79">
        <w:rPr>
          <w:rFonts w:ascii="Calibri" w:hAnsi="Calibri" w:cs="Cambria"/>
          <w:sz w:val="26"/>
          <w:szCs w:val="26"/>
        </w:rPr>
        <w:tab/>
      </w:r>
      <w:r w:rsidR="002F6E49" w:rsidRPr="00E964D3">
        <w:rPr>
          <w:rFonts w:ascii="Calibri" w:hAnsi="Calibri" w:cs="Cambria"/>
          <w:b/>
          <w:color w:val="F79646" w:themeColor="accent6"/>
          <w:sz w:val="26"/>
          <w:szCs w:val="26"/>
        </w:rPr>
        <w:t>Έναρξη εργασιών</w:t>
      </w:r>
      <w:r w:rsidRPr="00E964D3">
        <w:rPr>
          <w:rFonts w:ascii="Calibri" w:hAnsi="Calibri" w:cs="Cambria"/>
          <w:b/>
          <w:bCs/>
          <w:color w:val="F79646" w:themeColor="accent6"/>
          <w:sz w:val="28"/>
          <w:szCs w:val="28"/>
        </w:rPr>
        <w:t xml:space="preserve"> </w:t>
      </w:r>
    </w:p>
    <w:p w:rsidR="00520B27" w:rsidRPr="00AC3B79" w:rsidRDefault="002F6E49" w:rsidP="005D6455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/>
        <w:jc w:val="both"/>
        <w:rPr>
          <w:rFonts w:ascii="Calibri" w:hAnsi="Calibri" w:cs="Cambria"/>
          <w:bCs/>
        </w:rPr>
      </w:pPr>
      <w:r w:rsidRPr="00520B27">
        <w:rPr>
          <w:rFonts w:ascii="Calibri" w:hAnsi="Calibri" w:cs="Cambria"/>
          <w:b/>
          <w:bCs/>
        </w:rPr>
        <w:t xml:space="preserve">Ιφιγένεια </w:t>
      </w:r>
      <w:proofErr w:type="spellStart"/>
      <w:r w:rsidRPr="00520B27">
        <w:rPr>
          <w:rFonts w:ascii="Calibri" w:hAnsi="Calibri" w:cs="Cambria"/>
          <w:b/>
          <w:bCs/>
        </w:rPr>
        <w:t>Καμτσίδου</w:t>
      </w:r>
      <w:proofErr w:type="spellEnd"/>
      <w:r w:rsidR="005D6455" w:rsidRPr="005D6455">
        <w:rPr>
          <w:rFonts w:ascii="Calibri" w:hAnsi="Calibri" w:cs="Cambria"/>
          <w:b/>
          <w:bCs/>
        </w:rPr>
        <w:t>,</w:t>
      </w:r>
      <w:r w:rsidR="00B2630D" w:rsidRPr="00B2630D">
        <w:rPr>
          <w:rFonts w:ascii="Calibri" w:hAnsi="Calibri" w:cs="Cambria"/>
          <w:b/>
          <w:bCs/>
        </w:rPr>
        <w:t xml:space="preserve"> </w:t>
      </w:r>
      <w:r w:rsidRPr="00520B27">
        <w:rPr>
          <w:rFonts w:ascii="Calibri" w:hAnsi="Calibri" w:cs="Cambria"/>
          <w:bCs/>
        </w:rPr>
        <w:t>Πρόεδρος του Εθνικού Κέντρου Δημό</w:t>
      </w:r>
      <w:r w:rsidR="00275C36" w:rsidRPr="00520B27">
        <w:rPr>
          <w:rFonts w:ascii="Calibri" w:hAnsi="Calibri" w:cs="Cambria"/>
          <w:bCs/>
        </w:rPr>
        <w:t>σιας Διοίκησης &amp; Αυτοδιοίκησης</w:t>
      </w:r>
      <w:r w:rsidR="00B2630D" w:rsidRPr="00B2630D">
        <w:rPr>
          <w:rFonts w:ascii="Calibri" w:hAnsi="Calibri" w:cs="Cambria"/>
          <w:bCs/>
        </w:rPr>
        <w:t xml:space="preserve"> (</w:t>
      </w:r>
      <w:r w:rsidR="00B2630D">
        <w:rPr>
          <w:rFonts w:ascii="Calibri" w:hAnsi="Calibri" w:cs="Cambria"/>
          <w:bCs/>
        </w:rPr>
        <w:t>ΕΚΔΔΑ),</w:t>
      </w:r>
      <w:r w:rsidR="00B2630D" w:rsidRPr="00B2630D">
        <w:rPr>
          <w:rFonts w:ascii="Calibri" w:hAnsi="Calibri" w:cs="Cambria"/>
          <w:bCs/>
        </w:rPr>
        <w:t xml:space="preserve"> </w:t>
      </w:r>
      <w:r w:rsidR="00B2630D" w:rsidRPr="005D6455">
        <w:rPr>
          <w:rFonts w:ascii="Calibri" w:hAnsi="Calibri" w:cs="Cambria"/>
          <w:bCs/>
        </w:rPr>
        <w:t>Αν</w:t>
      </w:r>
      <w:r w:rsidR="00B2630D">
        <w:rPr>
          <w:rFonts w:ascii="Calibri" w:hAnsi="Calibri" w:cs="Cambria"/>
          <w:bCs/>
        </w:rPr>
        <w:t>.</w:t>
      </w:r>
      <w:r w:rsidR="00B2630D" w:rsidRPr="005D6455">
        <w:rPr>
          <w:rFonts w:ascii="Calibri" w:hAnsi="Calibri" w:cs="Cambria"/>
          <w:bCs/>
        </w:rPr>
        <w:t xml:space="preserve"> Καθηγήτρια Α</w:t>
      </w:r>
      <w:r w:rsidR="00B2630D">
        <w:rPr>
          <w:rFonts w:ascii="Calibri" w:hAnsi="Calibri" w:cs="Cambria"/>
          <w:bCs/>
        </w:rPr>
        <w:t>ριστοτελείου Πανεπιστημίου Θεσσαλονίκης.</w:t>
      </w:r>
    </w:p>
    <w:p w:rsidR="00520B27" w:rsidRPr="00AC3B79" w:rsidRDefault="00520B27" w:rsidP="00520B27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/>
        <w:jc w:val="both"/>
        <w:rPr>
          <w:rFonts w:ascii="Calibri" w:hAnsi="Calibri" w:cs="Cambria"/>
        </w:rPr>
      </w:pPr>
    </w:p>
    <w:p w:rsidR="0025144D" w:rsidRPr="001D45A9" w:rsidRDefault="000E066E" w:rsidP="00520B27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/>
          <w:bCs/>
          <w:color w:val="E36C0A"/>
          <w:sz w:val="28"/>
          <w:szCs w:val="28"/>
        </w:rPr>
      </w:pPr>
      <w:r w:rsidRPr="007A1D24">
        <w:rPr>
          <w:rFonts w:ascii="Calibri" w:hAnsi="Calibri" w:cs="Cambria"/>
          <w:b/>
          <w:bCs/>
          <w:color w:val="E36C0A"/>
          <w:sz w:val="28"/>
          <w:szCs w:val="28"/>
        </w:rPr>
        <w:t>Χαιρετισμοί</w:t>
      </w:r>
      <w:r w:rsidR="00520B27" w:rsidRPr="00AC3B79">
        <w:rPr>
          <w:rFonts w:ascii="Calibri" w:hAnsi="Calibri" w:cs="Cambria"/>
          <w:b/>
          <w:bCs/>
          <w:color w:val="E36C0A"/>
          <w:sz w:val="28"/>
          <w:szCs w:val="28"/>
        </w:rPr>
        <w:tab/>
      </w:r>
      <w:r w:rsidR="00520B27" w:rsidRPr="00AC3B79">
        <w:rPr>
          <w:rFonts w:ascii="Calibri" w:hAnsi="Calibri" w:cs="Cambria"/>
          <w:b/>
          <w:bCs/>
          <w:color w:val="E36C0A"/>
          <w:sz w:val="28"/>
          <w:szCs w:val="28"/>
        </w:rPr>
        <w:tab/>
      </w:r>
    </w:p>
    <w:p w:rsidR="0025144D" w:rsidRDefault="0025144D" w:rsidP="00520B27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/>
          <w:bCs/>
          <w:color w:val="E36C0A"/>
          <w:sz w:val="28"/>
          <w:szCs w:val="28"/>
        </w:rPr>
      </w:pPr>
      <w:r w:rsidRPr="0025144D">
        <w:rPr>
          <w:rFonts w:ascii="Calibri" w:hAnsi="Calibri" w:cs="Cambria"/>
          <w:b/>
          <w:bCs/>
          <w:color w:val="E36C0A"/>
          <w:sz w:val="28"/>
          <w:szCs w:val="28"/>
        </w:rPr>
        <w:t xml:space="preserve">                                 </w:t>
      </w:r>
    </w:p>
    <w:p w:rsidR="00E964D3" w:rsidRPr="00FA58B4" w:rsidRDefault="0025144D" w:rsidP="00520B27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mbria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mbria"/>
          <w:b/>
          <w:bCs/>
          <w:color w:val="E36C0A"/>
          <w:sz w:val="28"/>
          <w:szCs w:val="28"/>
        </w:rPr>
        <w:t xml:space="preserve">                                 </w:t>
      </w:r>
      <w:r w:rsidRPr="0025144D">
        <w:rPr>
          <w:rFonts w:ascii="Calibri" w:hAnsi="Calibri" w:cs="Cambria"/>
          <w:b/>
          <w:bCs/>
          <w:color w:val="E36C0A"/>
          <w:sz w:val="28"/>
          <w:szCs w:val="28"/>
        </w:rPr>
        <w:t xml:space="preserve"> </w:t>
      </w:r>
      <w:r w:rsidR="00E964D3" w:rsidRPr="00FA58B4">
        <w:rPr>
          <w:rFonts w:ascii="Calibri" w:hAnsi="Calibri" w:cs="Cambria"/>
          <w:b/>
          <w:bCs/>
          <w:color w:val="F79646" w:themeColor="accent6"/>
          <w:sz w:val="28"/>
          <w:szCs w:val="28"/>
        </w:rPr>
        <w:t xml:space="preserve">Εισαγωγικές Ομιλίες </w:t>
      </w:r>
    </w:p>
    <w:p w:rsidR="00E06CDE" w:rsidRPr="00520B27" w:rsidRDefault="00E06CDE" w:rsidP="00E06CDE">
      <w:pPr>
        <w:widowControl w:val="0"/>
        <w:autoSpaceDE w:val="0"/>
        <w:autoSpaceDN w:val="0"/>
        <w:adjustRightInd w:val="0"/>
        <w:spacing w:line="360" w:lineRule="auto"/>
        <w:ind w:left="2127" w:firstLine="33"/>
        <w:jc w:val="both"/>
        <w:rPr>
          <w:rFonts w:ascii="Calibri" w:hAnsi="Calibri" w:cs="Cambria"/>
        </w:rPr>
      </w:pPr>
      <w:proofErr w:type="spellStart"/>
      <w:r w:rsidRPr="005D6455">
        <w:rPr>
          <w:rFonts w:ascii="Calibri" w:hAnsi="Calibri" w:cs="Cambria"/>
          <w:b/>
          <w:i/>
        </w:rPr>
        <w:t>Ιωακειμίδης</w:t>
      </w:r>
      <w:proofErr w:type="spellEnd"/>
      <w:r w:rsidRPr="005D6455">
        <w:rPr>
          <w:rFonts w:ascii="Calibri" w:hAnsi="Calibri" w:cs="Cambria"/>
          <w:b/>
          <w:i/>
        </w:rPr>
        <w:t xml:space="preserve"> Γιώργος</w:t>
      </w:r>
      <w:r w:rsidRPr="00520B27">
        <w:rPr>
          <w:rFonts w:ascii="Calibri" w:hAnsi="Calibri" w:cs="Cambria"/>
        </w:rPr>
        <w:t xml:space="preserve">, Δήμαρχος Νίκαιας-Ρέντη, μέλος της ΚΕΔΕ, </w:t>
      </w:r>
      <w:r w:rsidR="0025144D">
        <w:rPr>
          <w:rFonts w:ascii="Calibri" w:hAnsi="Calibri" w:cs="Cambria"/>
        </w:rPr>
        <w:t>Π</w:t>
      </w:r>
      <w:r w:rsidRPr="00520B27">
        <w:rPr>
          <w:rFonts w:ascii="Calibri" w:hAnsi="Calibri" w:cs="Cambria"/>
        </w:rPr>
        <w:t>ρόεδρος Επιτροπής Παιδείας της ΚΕΔΕ, εκπρόσωπος της ΚΕΔΕ στο Διοικητικό Συμβούλιο του ΕΚΔΔΑ.</w:t>
      </w:r>
    </w:p>
    <w:p w:rsidR="00F02910" w:rsidRPr="001D45A9" w:rsidRDefault="005D6455" w:rsidP="005D6455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/>
        <w:jc w:val="both"/>
        <w:rPr>
          <w:rFonts w:ascii="Calibri" w:hAnsi="Calibri" w:cs="Cambria"/>
        </w:rPr>
      </w:pPr>
      <w:r w:rsidRPr="001D45A9">
        <w:rPr>
          <w:rFonts w:ascii="Calibri" w:hAnsi="Calibri" w:cs="Cambria"/>
          <w:bCs/>
          <w:color w:val="000000" w:themeColor="text1"/>
        </w:rPr>
        <w:tab/>
      </w:r>
      <w:r w:rsidR="00FA58B4" w:rsidRPr="001D45A9">
        <w:rPr>
          <w:rFonts w:ascii="Calibri" w:hAnsi="Calibri" w:cs="Cambria"/>
          <w:bCs/>
          <w:color w:val="000000" w:themeColor="text1"/>
        </w:rPr>
        <w:t>«</w:t>
      </w:r>
      <w:r w:rsidR="00AD658F" w:rsidRPr="001D45A9">
        <w:rPr>
          <w:rFonts w:ascii="Calibri" w:hAnsi="Calibri" w:cs="Cambria"/>
          <w:bCs/>
          <w:i/>
          <w:color w:val="000000" w:themeColor="text1"/>
        </w:rPr>
        <w:t>Η</w:t>
      </w:r>
      <w:r w:rsidR="00AD658F" w:rsidRPr="001D45A9">
        <w:rPr>
          <w:rFonts w:ascii="Calibri" w:hAnsi="Calibri" w:cs="Cambria"/>
          <w:bCs/>
          <w:color w:val="000000" w:themeColor="text1"/>
        </w:rPr>
        <w:t xml:space="preserve"> </w:t>
      </w:r>
      <w:r w:rsidR="00AD658F" w:rsidRPr="001D45A9">
        <w:rPr>
          <w:rFonts w:ascii="Calibri" w:hAnsi="Calibri" w:cs="Cambria"/>
          <w:bCs/>
          <w:i/>
          <w:color w:val="000000" w:themeColor="text1"/>
        </w:rPr>
        <w:t>συμβολή</w:t>
      </w:r>
      <w:r w:rsidR="00AD658F" w:rsidRPr="001D45A9">
        <w:rPr>
          <w:rFonts w:ascii="Calibri" w:hAnsi="Calibri" w:cs="Cambria"/>
          <w:bCs/>
          <w:color w:val="000000" w:themeColor="text1"/>
        </w:rPr>
        <w:t xml:space="preserve"> </w:t>
      </w:r>
      <w:r w:rsidR="00AD658F" w:rsidRPr="001D45A9">
        <w:rPr>
          <w:rFonts w:ascii="Calibri" w:hAnsi="Calibri" w:cs="Cambria"/>
          <w:bCs/>
          <w:i/>
          <w:color w:val="000000" w:themeColor="text1"/>
        </w:rPr>
        <w:t>της επιμόρφωσης</w:t>
      </w:r>
      <w:r w:rsidR="00AD658F" w:rsidRPr="001D45A9">
        <w:rPr>
          <w:rFonts w:ascii="Calibri" w:hAnsi="Calibri" w:cs="Cambria"/>
          <w:bCs/>
          <w:color w:val="000000" w:themeColor="text1"/>
        </w:rPr>
        <w:t xml:space="preserve"> </w:t>
      </w:r>
      <w:r w:rsidR="00FA58B4" w:rsidRPr="001D45A9">
        <w:rPr>
          <w:rFonts w:ascii="Calibri" w:hAnsi="Calibri" w:cs="Cambria"/>
          <w:bCs/>
          <w:i/>
          <w:color w:val="000000" w:themeColor="text1"/>
        </w:rPr>
        <w:t xml:space="preserve">των Αιρετών και των Στελεχών  της Αυτοδιοίκησης στο νέο </w:t>
      </w:r>
      <w:r w:rsidR="00AC0E06" w:rsidRPr="001D45A9">
        <w:rPr>
          <w:rFonts w:ascii="Calibri" w:hAnsi="Calibri" w:cs="Cambria"/>
          <w:bCs/>
          <w:i/>
          <w:color w:val="000000" w:themeColor="text1"/>
        </w:rPr>
        <w:t>μοντέλο διοίκησης και ανάπτυξης</w:t>
      </w:r>
      <w:r w:rsidR="00FA58B4" w:rsidRPr="001D45A9">
        <w:rPr>
          <w:rFonts w:ascii="Calibri" w:hAnsi="Calibri" w:cs="Cambria"/>
          <w:bCs/>
          <w:i/>
          <w:color w:val="000000" w:themeColor="text1"/>
        </w:rPr>
        <w:t xml:space="preserve"> των Δήμων»</w:t>
      </w:r>
      <w:r w:rsidR="00F02910" w:rsidRPr="001D45A9">
        <w:rPr>
          <w:rFonts w:ascii="Calibri" w:hAnsi="Calibri" w:cs="Cambria"/>
        </w:rPr>
        <w:t xml:space="preserve"> </w:t>
      </w:r>
    </w:p>
    <w:p w:rsidR="00E06CDE" w:rsidRPr="00520B27" w:rsidRDefault="00E06CDE" w:rsidP="00E06CDE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/>
        <w:jc w:val="both"/>
        <w:rPr>
          <w:rFonts w:ascii="Calibri" w:hAnsi="Calibri" w:cs="Cambria"/>
          <w:bCs/>
          <w:color w:val="000000" w:themeColor="text1"/>
        </w:rPr>
      </w:pPr>
      <w:r w:rsidRPr="005D6455">
        <w:rPr>
          <w:rFonts w:ascii="Calibri" w:hAnsi="Calibri" w:cs="Cambria"/>
          <w:b/>
          <w:bCs/>
          <w:i/>
        </w:rPr>
        <w:t>Κωνσταντίνος Παπαδημητρίου</w:t>
      </w:r>
      <w:r w:rsidRPr="00520B27">
        <w:rPr>
          <w:rFonts w:ascii="Calibri" w:hAnsi="Calibri" w:cs="Cambria"/>
          <w:b/>
          <w:bCs/>
          <w:color w:val="000000" w:themeColor="text1"/>
        </w:rPr>
        <w:t xml:space="preserve">, </w:t>
      </w:r>
      <w:r w:rsidRPr="00520B27">
        <w:rPr>
          <w:rFonts w:ascii="Calibri" w:hAnsi="Calibri" w:cs="Cambria"/>
          <w:bCs/>
          <w:color w:val="000000" w:themeColor="text1"/>
        </w:rPr>
        <w:t>Διευθυντής της</w:t>
      </w:r>
      <w:r w:rsidRPr="00520B27">
        <w:rPr>
          <w:rFonts w:ascii="Calibri" w:hAnsi="Calibri" w:cs="Cambria"/>
          <w:b/>
          <w:bCs/>
          <w:color w:val="000000" w:themeColor="text1"/>
        </w:rPr>
        <w:t xml:space="preserve"> </w:t>
      </w:r>
      <w:r w:rsidRPr="00520B27">
        <w:rPr>
          <w:rFonts w:ascii="Calibri" w:hAnsi="Calibri" w:cs="Cambria"/>
          <w:bCs/>
          <w:color w:val="000000" w:themeColor="text1"/>
        </w:rPr>
        <w:t>Εθνικής Σχολής Δημόσιας Διοίκησης και Αυτοδιοίκησης (ΕΣΔΔΑ).</w:t>
      </w:r>
    </w:p>
    <w:p w:rsidR="007A1580" w:rsidRPr="0025144D" w:rsidRDefault="007A1580" w:rsidP="00E06CDE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/>
        <w:jc w:val="both"/>
        <w:rPr>
          <w:rFonts w:ascii="Calibri" w:hAnsi="Calibri" w:cs="Cambria"/>
          <w:i/>
        </w:rPr>
      </w:pPr>
      <w:r w:rsidRPr="0025144D">
        <w:rPr>
          <w:rFonts w:ascii="Calibri" w:hAnsi="Calibri" w:cs="Cambria"/>
          <w:i/>
        </w:rPr>
        <w:t>«</w:t>
      </w:r>
      <w:r w:rsidR="00F845E1" w:rsidRPr="0025144D">
        <w:rPr>
          <w:rFonts w:ascii="Calibri" w:hAnsi="Calibri" w:cs="Cambria"/>
          <w:i/>
        </w:rPr>
        <w:t xml:space="preserve">Η συμβολή των σπουδαστών </w:t>
      </w:r>
      <w:r w:rsidR="0025144D" w:rsidRPr="0025144D">
        <w:rPr>
          <w:rFonts w:ascii="Calibri" w:hAnsi="Calibri" w:cs="Cambria"/>
          <w:i/>
        </w:rPr>
        <w:t xml:space="preserve">και σπουδαστριών </w:t>
      </w:r>
      <w:r w:rsidR="00F845E1" w:rsidRPr="0025144D">
        <w:rPr>
          <w:rFonts w:ascii="Calibri" w:hAnsi="Calibri" w:cs="Cambria"/>
          <w:i/>
        </w:rPr>
        <w:t>της</w:t>
      </w:r>
      <w:r w:rsidRPr="0025144D">
        <w:rPr>
          <w:rFonts w:ascii="Calibri" w:hAnsi="Calibri" w:cs="Cambria"/>
          <w:i/>
        </w:rPr>
        <w:t xml:space="preserve"> Ε</w:t>
      </w:r>
      <w:r w:rsidR="00F845E1" w:rsidRPr="0025144D">
        <w:rPr>
          <w:rFonts w:ascii="Calibri" w:hAnsi="Calibri" w:cs="Cambria"/>
          <w:i/>
        </w:rPr>
        <w:t xml:space="preserve">ΣΔΔΑ στην </w:t>
      </w:r>
      <w:r w:rsidR="007336ED">
        <w:rPr>
          <w:rFonts w:ascii="Calibri" w:hAnsi="Calibri" w:cs="Cambria"/>
          <w:i/>
        </w:rPr>
        <w:t xml:space="preserve">προσπάθεια </w:t>
      </w:r>
      <w:r w:rsidR="00F845E1" w:rsidRPr="0025144D">
        <w:rPr>
          <w:rFonts w:ascii="Calibri" w:hAnsi="Calibri" w:cs="Cambria"/>
          <w:i/>
        </w:rPr>
        <w:t>περιφερειακή</w:t>
      </w:r>
      <w:r w:rsidR="007336ED">
        <w:rPr>
          <w:rFonts w:ascii="Calibri" w:hAnsi="Calibri" w:cs="Cambria"/>
          <w:i/>
        </w:rPr>
        <w:t>ς</w:t>
      </w:r>
      <w:r w:rsidR="00F845E1" w:rsidRPr="0025144D">
        <w:rPr>
          <w:rFonts w:ascii="Calibri" w:hAnsi="Calibri" w:cs="Cambria"/>
          <w:i/>
        </w:rPr>
        <w:t xml:space="preserve"> ανάπτυξη</w:t>
      </w:r>
      <w:r w:rsidR="007336ED">
        <w:rPr>
          <w:rFonts w:ascii="Calibri" w:hAnsi="Calibri" w:cs="Cambria"/>
          <w:i/>
        </w:rPr>
        <w:t>ς</w:t>
      </w:r>
      <w:r w:rsidRPr="0025144D">
        <w:rPr>
          <w:rFonts w:ascii="Calibri" w:hAnsi="Calibri" w:cs="Cambria"/>
          <w:i/>
        </w:rPr>
        <w:t>»</w:t>
      </w:r>
    </w:p>
    <w:p w:rsidR="00152F90" w:rsidRPr="00520B27" w:rsidRDefault="00152F90" w:rsidP="00152F90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/>
        <w:jc w:val="both"/>
        <w:rPr>
          <w:rFonts w:ascii="Calibri" w:hAnsi="Calibri" w:cs="Cambria"/>
          <w:color w:val="000000" w:themeColor="text1"/>
        </w:rPr>
      </w:pPr>
      <w:proofErr w:type="spellStart"/>
      <w:r w:rsidRPr="005D6455">
        <w:rPr>
          <w:rFonts w:ascii="Calibri" w:hAnsi="Calibri" w:cs="Cambria"/>
          <w:b/>
          <w:bCs/>
          <w:i/>
        </w:rPr>
        <w:t>Μαργαριτόπουλος</w:t>
      </w:r>
      <w:proofErr w:type="spellEnd"/>
      <w:r w:rsidRPr="005D6455">
        <w:rPr>
          <w:rFonts w:ascii="Calibri" w:hAnsi="Calibri" w:cs="Cambria"/>
          <w:b/>
          <w:bCs/>
          <w:i/>
        </w:rPr>
        <w:t xml:space="preserve"> Μερκούριος</w:t>
      </w:r>
      <w:r w:rsidRPr="00520B27">
        <w:rPr>
          <w:rFonts w:ascii="Calibri" w:hAnsi="Calibri" w:cs="Cambria"/>
        </w:rPr>
        <w:t>, Προϊστάμενος Περιφερειακού Ινστιτούτου Επιμόρφωσης Θεσσαλονίκης (Π.ΙΝ.ΕΠ.Θ.)</w:t>
      </w:r>
      <w:r w:rsidRPr="00520B27">
        <w:rPr>
          <w:rFonts w:ascii="Calibri" w:hAnsi="Calibri" w:cs="Cambria"/>
          <w:b/>
          <w:bCs/>
          <w:color w:val="E36C0A"/>
        </w:rPr>
        <w:t xml:space="preserve">    </w:t>
      </w:r>
    </w:p>
    <w:p w:rsidR="00152F90" w:rsidRPr="0025144D" w:rsidRDefault="00152F90" w:rsidP="00152F90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/>
        <w:jc w:val="both"/>
        <w:rPr>
          <w:rFonts w:ascii="Calibri" w:hAnsi="Calibri" w:cs="Cambria"/>
          <w:bCs/>
          <w:i/>
          <w:color w:val="000000" w:themeColor="text1"/>
        </w:rPr>
      </w:pPr>
      <w:r w:rsidRPr="0025144D">
        <w:rPr>
          <w:rFonts w:ascii="Calibri" w:hAnsi="Calibri" w:cs="Cambria"/>
          <w:i/>
        </w:rPr>
        <w:tab/>
        <w:t>«Ο ρόλος του Περιφερειακού Ινστιτούτου Επιμόρφωσης Θεσσαλονίκης  (ΠΙΝΕΠΘ) στην εκπαίδευση  του ανθρώπινου δυναμικού των Δήμων»</w:t>
      </w:r>
    </w:p>
    <w:p w:rsidR="00852AE4" w:rsidRDefault="00852AE4" w:rsidP="00852AE4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Calibri" w:hAnsi="Calibri" w:cs="Cambria"/>
          <w:b/>
          <w:bCs/>
          <w:color w:val="E36C0A"/>
          <w:sz w:val="26"/>
          <w:szCs w:val="26"/>
        </w:rPr>
      </w:pPr>
    </w:p>
    <w:p w:rsidR="005D6455" w:rsidRDefault="005D6455" w:rsidP="00852AE4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Calibri" w:hAnsi="Calibri" w:cs="Cambria"/>
          <w:b/>
          <w:bCs/>
          <w:color w:val="E36C0A"/>
          <w:sz w:val="26"/>
          <w:szCs w:val="26"/>
        </w:rPr>
      </w:pPr>
    </w:p>
    <w:p w:rsidR="005D6455" w:rsidRDefault="005D6455" w:rsidP="00852AE4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Calibri" w:hAnsi="Calibri" w:cs="Cambria"/>
          <w:b/>
          <w:bCs/>
          <w:color w:val="E36C0A"/>
          <w:sz w:val="26"/>
          <w:szCs w:val="26"/>
        </w:rPr>
      </w:pPr>
    </w:p>
    <w:p w:rsidR="005D6455" w:rsidRDefault="005D6455" w:rsidP="00852AE4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ascii="Calibri" w:hAnsi="Calibri" w:cs="Cambria"/>
          <w:b/>
          <w:bCs/>
          <w:color w:val="E36C0A"/>
          <w:sz w:val="26"/>
          <w:szCs w:val="26"/>
        </w:rPr>
      </w:pPr>
    </w:p>
    <w:p w:rsidR="000E066E" w:rsidRPr="00CB6E54" w:rsidRDefault="00E964D3" w:rsidP="00CB6E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mbria"/>
          <w:b/>
          <w:bCs/>
          <w:color w:val="E36C0A"/>
          <w:sz w:val="28"/>
          <w:szCs w:val="28"/>
        </w:rPr>
      </w:pPr>
      <w:r>
        <w:rPr>
          <w:rFonts w:ascii="Calibri" w:hAnsi="Calibri" w:cs="Cambria"/>
          <w:b/>
          <w:bCs/>
          <w:color w:val="E36C0A"/>
          <w:sz w:val="28"/>
          <w:szCs w:val="28"/>
        </w:rPr>
        <w:t>ΘΕΜΑΤΙΚΕΣ Ε</w:t>
      </w:r>
      <w:r w:rsidR="000E066E" w:rsidRPr="00CB6E54">
        <w:rPr>
          <w:rFonts w:ascii="Calibri" w:hAnsi="Calibri" w:cs="Cambria"/>
          <w:b/>
          <w:bCs/>
          <w:color w:val="E36C0A"/>
          <w:sz w:val="28"/>
          <w:szCs w:val="28"/>
        </w:rPr>
        <w:t>Ν</w:t>
      </w:r>
      <w:r>
        <w:rPr>
          <w:rFonts w:ascii="Calibri" w:hAnsi="Calibri" w:cs="Cambria"/>
          <w:b/>
          <w:bCs/>
          <w:color w:val="E36C0A"/>
          <w:sz w:val="28"/>
          <w:szCs w:val="28"/>
        </w:rPr>
        <w:t>ΟΤΗΤΕΣ</w:t>
      </w:r>
    </w:p>
    <w:p w:rsidR="00584930" w:rsidRDefault="00584930" w:rsidP="00CB6E54">
      <w:pPr>
        <w:widowControl w:val="0"/>
        <w:tabs>
          <w:tab w:val="left" w:pos="1560"/>
          <w:tab w:val="left" w:pos="2127"/>
        </w:tabs>
        <w:autoSpaceDE w:val="0"/>
        <w:autoSpaceDN w:val="0"/>
        <w:adjustRightInd w:val="0"/>
        <w:spacing w:line="360" w:lineRule="auto"/>
        <w:ind w:left="2127"/>
        <w:jc w:val="both"/>
        <w:rPr>
          <w:rFonts w:ascii="Calibri" w:hAnsi="Calibri" w:cs="Cambria"/>
          <w:sz w:val="26"/>
          <w:szCs w:val="26"/>
        </w:rPr>
      </w:pPr>
    </w:p>
    <w:p w:rsidR="000E066E" w:rsidRPr="0086098F" w:rsidRDefault="000E066E" w:rsidP="00520B27">
      <w:pPr>
        <w:widowControl w:val="0"/>
        <w:tabs>
          <w:tab w:val="left" w:pos="960"/>
          <w:tab w:val="left" w:pos="1701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Calibri" w:hAnsi="Calibri" w:cs="Cambria"/>
          <w:color w:val="FABF8F" w:themeColor="accent6" w:themeTint="99"/>
        </w:rPr>
      </w:pPr>
      <w:r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10:</w:t>
      </w:r>
      <w:r w:rsidR="005D38D2"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0</w:t>
      </w:r>
      <w:r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0 – 1</w:t>
      </w:r>
      <w:r w:rsidR="00276A53"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2</w:t>
      </w:r>
      <w:r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.</w:t>
      </w:r>
      <w:r w:rsidR="005D38D2"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0</w:t>
      </w:r>
      <w:r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0</w:t>
      </w:r>
      <w:r w:rsidR="00CB6E54" w:rsidRPr="00520B27">
        <w:rPr>
          <w:rFonts w:ascii="Calibri" w:hAnsi="Calibri" w:cs="Cambria"/>
          <w:b/>
          <w:sz w:val="26"/>
          <w:szCs w:val="26"/>
        </w:rPr>
        <w:tab/>
      </w:r>
      <w:r w:rsidR="00520B27" w:rsidRPr="00520B27">
        <w:rPr>
          <w:rFonts w:ascii="Calibri" w:hAnsi="Calibri" w:cs="Cambria"/>
          <w:b/>
          <w:sz w:val="26"/>
          <w:szCs w:val="26"/>
        </w:rPr>
        <w:tab/>
      </w:r>
      <w:r w:rsidR="006F7698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1η Συνεδρία:</w:t>
      </w:r>
      <w:r w:rsidRPr="0086098F">
        <w:rPr>
          <w:rFonts w:ascii="Calibri" w:hAnsi="Calibri" w:cs="Cambria"/>
          <w:color w:val="E36C0A" w:themeColor="accent6" w:themeShade="BF"/>
          <w:sz w:val="28"/>
          <w:szCs w:val="28"/>
        </w:rPr>
        <w:t xml:space="preserve"> </w:t>
      </w:r>
      <w:r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«</w:t>
      </w:r>
      <w:r w:rsidR="00FA58B4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Νέο Πλαίσιο Διοίκησης και </w:t>
      </w:r>
      <w:r w:rsidR="002F6E49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Οργάνωση</w:t>
      </w:r>
      <w:r w:rsidR="00FA58B4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ς </w:t>
      </w:r>
      <w:r w:rsidR="002F6E49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      </w:t>
      </w:r>
      <w:r w:rsidR="00276A53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 των </w:t>
      </w:r>
      <w:r w:rsidR="00FA58B4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Υπηρεσιών των Δήμων και των </w:t>
      </w:r>
      <w:r w:rsidR="00276A53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Νομικών Προσώπων </w:t>
      </w:r>
      <w:r w:rsidR="002F6E49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τ</w:t>
      </w:r>
      <w:r w:rsidR="00FA58B4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ους</w:t>
      </w:r>
      <w:r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»</w:t>
      </w:r>
      <w:r w:rsidR="002F6E49" w:rsidRPr="0086098F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ab/>
      </w:r>
      <w:r w:rsidRPr="0086098F">
        <w:rPr>
          <w:rFonts w:ascii="Calibri" w:hAnsi="Calibri" w:cs="Cambria"/>
          <w:color w:val="E36C0A" w:themeColor="accent6" w:themeShade="BF"/>
        </w:rPr>
        <w:t xml:space="preserve"> </w:t>
      </w:r>
    </w:p>
    <w:p w:rsidR="00D57890" w:rsidRPr="0086098F" w:rsidRDefault="00D57890" w:rsidP="00D57890">
      <w:pPr>
        <w:widowControl w:val="0"/>
        <w:tabs>
          <w:tab w:val="left" w:pos="1800"/>
          <w:tab w:val="left" w:pos="2127"/>
        </w:tabs>
        <w:autoSpaceDE w:val="0"/>
        <w:autoSpaceDN w:val="0"/>
        <w:adjustRightInd w:val="0"/>
        <w:spacing w:line="360" w:lineRule="auto"/>
        <w:ind w:left="2127" w:hanging="1800"/>
        <w:jc w:val="both"/>
        <w:rPr>
          <w:rFonts w:ascii="Calibri" w:hAnsi="Calibri" w:cs="Cambria"/>
          <w:color w:val="FABF8F" w:themeColor="accent6" w:themeTint="99"/>
        </w:rPr>
      </w:pPr>
    </w:p>
    <w:p w:rsidR="00E06CDE" w:rsidRPr="0025144D" w:rsidRDefault="000E066E" w:rsidP="00520B2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  <w:b/>
          <w:bCs/>
          <w:sz w:val="26"/>
          <w:szCs w:val="26"/>
        </w:rPr>
      </w:pPr>
      <w:r w:rsidRPr="00322D5A">
        <w:rPr>
          <w:rFonts w:ascii="Calibri" w:hAnsi="Calibri" w:cs="Cambria"/>
          <w:b/>
          <w:i/>
          <w:color w:val="E36C0A" w:themeColor="accent6" w:themeShade="BF"/>
          <w:sz w:val="26"/>
          <w:szCs w:val="26"/>
        </w:rPr>
        <w:t>Εισηγήσεις</w:t>
      </w:r>
      <w:r w:rsidRPr="00322D5A">
        <w:rPr>
          <w:rFonts w:ascii="Calibri" w:hAnsi="Calibri" w:cs="Cambria"/>
          <w:b/>
          <w:color w:val="E36C0A" w:themeColor="accent6" w:themeShade="BF"/>
          <w:sz w:val="26"/>
          <w:szCs w:val="26"/>
        </w:rPr>
        <w:t>:</w:t>
      </w:r>
      <w:r w:rsidRPr="00CB6E54">
        <w:rPr>
          <w:rFonts w:ascii="Calibri" w:hAnsi="Calibri" w:cs="Cambria"/>
          <w:b/>
          <w:bCs/>
          <w:sz w:val="26"/>
          <w:szCs w:val="26"/>
        </w:rPr>
        <w:tab/>
      </w:r>
      <w:r w:rsidR="00E06CDE" w:rsidRPr="00E06CDE">
        <w:rPr>
          <w:rFonts w:ascii="Calibri" w:hAnsi="Calibri" w:cs="Cambria"/>
          <w:b/>
          <w:bCs/>
          <w:sz w:val="26"/>
          <w:szCs w:val="26"/>
        </w:rPr>
        <w:tab/>
      </w:r>
      <w:proofErr w:type="spellStart"/>
      <w:r w:rsidR="00E06CDE" w:rsidRPr="005D6455">
        <w:rPr>
          <w:rFonts w:ascii="Calibri" w:hAnsi="Calibri" w:cs="Cambria"/>
          <w:b/>
          <w:i/>
          <w:iCs/>
        </w:rPr>
        <w:t>Σαπουνάκης</w:t>
      </w:r>
      <w:proofErr w:type="spellEnd"/>
      <w:r w:rsidR="00E06CDE" w:rsidRPr="005D6455">
        <w:rPr>
          <w:rFonts w:ascii="Calibri" w:hAnsi="Calibri" w:cs="Cambria"/>
          <w:b/>
          <w:i/>
          <w:iCs/>
        </w:rPr>
        <w:t xml:space="preserve"> Αναστάσιος</w:t>
      </w:r>
      <w:r w:rsidR="00E06CDE" w:rsidRPr="00520B27">
        <w:rPr>
          <w:rFonts w:ascii="Calibri" w:hAnsi="Calibri" w:cs="Cambria"/>
          <w:b/>
          <w:iCs/>
        </w:rPr>
        <w:t>,</w:t>
      </w:r>
      <w:r w:rsidR="00E06CDE" w:rsidRPr="00520B27">
        <w:rPr>
          <w:rFonts w:ascii="Calibri" w:hAnsi="Calibri" w:cs="Cambria"/>
          <w:iCs/>
        </w:rPr>
        <w:t xml:space="preserve"> Οικονομολόγος – Σύμβουλος Τοπικής Αυτοδιοίκησης</w:t>
      </w:r>
      <w:r w:rsidR="00E06CDE" w:rsidRPr="00E06CDE">
        <w:rPr>
          <w:rFonts w:ascii="Calibri" w:hAnsi="Calibri" w:cs="Cambria"/>
          <w:b/>
          <w:bCs/>
          <w:sz w:val="26"/>
          <w:szCs w:val="26"/>
        </w:rPr>
        <w:tab/>
      </w:r>
    </w:p>
    <w:p w:rsidR="00A26C31" w:rsidRPr="0025144D" w:rsidRDefault="00E06CDE" w:rsidP="00520B2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  <w:i/>
          <w:iCs/>
        </w:rPr>
      </w:pPr>
      <w:r w:rsidRPr="0025144D">
        <w:rPr>
          <w:rFonts w:ascii="Calibri" w:hAnsi="Calibri" w:cs="Cambria"/>
          <w:b/>
          <w:i/>
          <w:color w:val="E36C0A" w:themeColor="accent6" w:themeShade="BF"/>
          <w:sz w:val="26"/>
          <w:szCs w:val="26"/>
        </w:rPr>
        <w:tab/>
      </w:r>
      <w:r w:rsidRPr="0025144D">
        <w:rPr>
          <w:rFonts w:ascii="Calibri" w:hAnsi="Calibri" w:cs="Cambria"/>
          <w:b/>
          <w:i/>
          <w:color w:val="E36C0A" w:themeColor="accent6" w:themeShade="BF"/>
          <w:sz w:val="26"/>
          <w:szCs w:val="26"/>
        </w:rPr>
        <w:tab/>
      </w:r>
      <w:r w:rsidR="00A26C31" w:rsidRPr="0025144D">
        <w:rPr>
          <w:rFonts w:ascii="Calibri" w:hAnsi="Calibri" w:cs="Cambria"/>
          <w:i/>
        </w:rPr>
        <w:t>«</w:t>
      </w:r>
      <w:r w:rsidR="00A26C31" w:rsidRPr="0025144D">
        <w:rPr>
          <w:rFonts w:ascii="Calibri" w:hAnsi="Calibri" w:cs="Cambria"/>
          <w:bCs/>
          <w:i/>
        </w:rPr>
        <w:t>Στρατηγικός και</w:t>
      </w:r>
      <w:r w:rsidR="00A26C31" w:rsidRPr="0025144D">
        <w:rPr>
          <w:rFonts w:ascii="Calibri" w:hAnsi="Calibri" w:cs="Cambria"/>
          <w:bCs/>
        </w:rPr>
        <w:t xml:space="preserve"> </w:t>
      </w:r>
      <w:r w:rsidR="00A26C31" w:rsidRPr="0025144D">
        <w:rPr>
          <w:rFonts w:ascii="Calibri" w:hAnsi="Calibri" w:cs="Cambria"/>
          <w:bCs/>
          <w:i/>
        </w:rPr>
        <w:t>Επιχειρησιακός Σχεδιασμός των Δήμων»</w:t>
      </w:r>
      <w:r w:rsidR="00A26C31" w:rsidRPr="0025144D">
        <w:rPr>
          <w:rFonts w:ascii="Calibri" w:hAnsi="Calibri" w:cs="Cambria"/>
          <w:i/>
          <w:iCs/>
        </w:rPr>
        <w:tab/>
      </w:r>
    </w:p>
    <w:p w:rsidR="00E06CDE" w:rsidRPr="0025144D" w:rsidRDefault="00A26C31" w:rsidP="00E06CDE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  <w:b/>
          <w:bCs/>
        </w:rPr>
      </w:pPr>
      <w:r w:rsidRPr="00520B27">
        <w:rPr>
          <w:rFonts w:ascii="Calibri" w:hAnsi="Calibri" w:cs="Cambria"/>
          <w:b/>
          <w:iCs/>
        </w:rPr>
        <w:t xml:space="preserve">    </w:t>
      </w:r>
      <w:r w:rsidR="003B080E" w:rsidRPr="00520B27">
        <w:rPr>
          <w:rFonts w:ascii="Calibri" w:hAnsi="Calibri" w:cs="Cambria"/>
          <w:b/>
          <w:iCs/>
        </w:rPr>
        <w:t xml:space="preserve">               </w:t>
      </w:r>
      <w:r w:rsidR="00E06CDE" w:rsidRPr="00E06CDE">
        <w:rPr>
          <w:rFonts w:ascii="Calibri" w:hAnsi="Calibri" w:cs="Cambria"/>
          <w:b/>
          <w:iCs/>
        </w:rPr>
        <w:tab/>
      </w:r>
      <w:r w:rsidR="00E06CDE" w:rsidRPr="00E06CDE">
        <w:rPr>
          <w:rFonts w:ascii="Calibri" w:hAnsi="Calibri" w:cs="Cambria"/>
          <w:b/>
          <w:iCs/>
        </w:rPr>
        <w:tab/>
      </w:r>
      <w:proofErr w:type="spellStart"/>
      <w:r w:rsidR="00E06CDE" w:rsidRPr="005D6455">
        <w:rPr>
          <w:rFonts w:ascii="Calibri" w:hAnsi="Calibri" w:cs="Cambria"/>
          <w:b/>
          <w:bCs/>
          <w:i/>
        </w:rPr>
        <w:t>Χρηστάκης</w:t>
      </w:r>
      <w:proofErr w:type="spellEnd"/>
      <w:r w:rsidR="00E06CDE" w:rsidRPr="005D6455">
        <w:rPr>
          <w:rFonts w:ascii="Calibri" w:hAnsi="Calibri" w:cs="Cambria"/>
          <w:b/>
          <w:bCs/>
          <w:i/>
        </w:rPr>
        <w:t xml:space="preserve"> Μιχάλης</w:t>
      </w:r>
      <w:r w:rsidR="00E06CDE" w:rsidRPr="00520B27">
        <w:rPr>
          <w:rFonts w:ascii="Calibri" w:hAnsi="Calibri" w:cs="Cambria"/>
          <w:b/>
          <w:bCs/>
        </w:rPr>
        <w:t>,</w:t>
      </w:r>
      <w:r w:rsidR="001D45A9">
        <w:rPr>
          <w:rFonts w:ascii="Calibri" w:hAnsi="Calibri" w:cs="Cambria"/>
          <w:b/>
          <w:bCs/>
        </w:rPr>
        <w:t xml:space="preserve"> </w:t>
      </w:r>
      <w:r w:rsidR="001D45A9" w:rsidRPr="001D45A9">
        <w:rPr>
          <w:rFonts w:ascii="Calibri" w:hAnsi="Calibri" w:cs="Cambria"/>
          <w:bCs/>
        </w:rPr>
        <w:t>Δρ.</w:t>
      </w:r>
      <w:r w:rsidR="00E06CDE" w:rsidRPr="00520B27">
        <w:rPr>
          <w:rFonts w:ascii="Calibri" w:hAnsi="Calibri" w:cs="Cambria"/>
          <w:b/>
          <w:bCs/>
        </w:rPr>
        <w:t xml:space="preserve"> </w:t>
      </w:r>
      <w:r w:rsidR="00E06CDE" w:rsidRPr="00520B27">
        <w:rPr>
          <w:rFonts w:ascii="Calibri" w:hAnsi="Calibri" w:cs="Cambria"/>
        </w:rPr>
        <w:t>Πολιτικός Επιστήμων – Διεθνολόγος</w:t>
      </w:r>
      <w:r w:rsidR="00E06CDE">
        <w:rPr>
          <w:rFonts w:ascii="Calibri" w:hAnsi="Calibri" w:cs="Cambria"/>
        </w:rPr>
        <w:t xml:space="preserve">, Πρόεδρος της Πανελλήνιας Ένωσης Γενικών Γραμματέων </w:t>
      </w:r>
      <w:r w:rsidR="0025144D">
        <w:rPr>
          <w:rFonts w:ascii="Calibri" w:hAnsi="Calibri" w:cs="Cambria"/>
        </w:rPr>
        <w:t>Τοπικής Αυτοδιοίκησης</w:t>
      </w:r>
      <w:r w:rsidR="00E06CDE">
        <w:rPr>
          <w:rFonts w:ascii="Calibri" w:hAnsi="Calibri" w:cs="Cambria"/>
        </w:rPr>
        <w:t xml:space="preserve"> «Κλεισθένης».</w:t>
      </w:r>
      <w:r w:rsidR="00E06CDE" w:rsidRPr="00E06CDE">
        <w:rPr>
          <w:rFonts w:ascii="Calibri" w:hAnsi="Calibri" w:cs="Cambria"/>
          <w:b/>
          <w:bCs/>
        </w:rPr>
        <w:tab/>
      </w:r>
    </w:p>
    <w:p w:rsidR="00930163" w:rsidRPr="0025144D" w:rsidRDefault="00E06CDE" w:rsidP="00E06CDE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  <w:iCs/>
        </w:rPr>
      </w:pPr>
      <w:r w:rsidRPr="0025144D">
        <w:rPr>
          <w:rFonts w:ascii="Calibri" w:hAnsi="Calibri" w:cs="Cambria"/>
          <w:b/>
          <w:bCs/>
          <w:i/>
        </w:rPr>
        <w:tab/>
      </w:r>
      <w:r w:rsidRPr="0025144D">
        <w:rPr>
          <w:rFonts w:ascii="Calibri" w:hAnsi="Calibri" w:cs="Cambria"/>
          <w:b/>
          <w:bCs/>
          <w:i/>
        </w:rPr>
        <w:tab/>
      </w:r>
      <w:r w:rsidR="00A26C31" w:rsidRPr="0025144D">
        <w:rPr>
          <w:rFonts w:ascii="Calibri" w:hAnsi="Calibri" w:cs="Cambria"/>
          <w:bCs/>
        </w:rPr>
        <w:t>«</w:t>
      </w:r>
      <w:r w:rsidR="00A26C31" w:rsidRPr="0025144D">
        <w:rPr>
          <w:rFonts w:ascii="Calibri" w:hAnsi="Calibri" w:cs="Cambria"/>
          <w:i/>
          <w:iCs/>
        </w:rPr>
        <w:t>Οργάνωση και Διοίκηση των διοικητικών δομών των ΟΤΑ».</w:t>
      </w:r>
      <w:r w:rsidR="00A26C31" w:rsidRPr="0025144D">
        <w:rPr>
          <w:rFonts w:ascii="Calibri" w:hAnsi="Calibri" w:cs="Cambria"/>
          <w:bCs/>
        </w:rPr>
        <w:tab/>
      </w:r>
      <w:r w:rsidR="00A26C31" w:rsidRPr="0025144D">
        <w:rPr>
          <w:rFonts w:ascii="Calibri" w:hAnsi="Calibri" w:cs="Cambria"/>
          <w:iCs/>
        </w:rPr>
        <w:t xml:space="preserve">   </w:t>
      </w:r>
    </w:p>
    <w:p w:rsidR="005B2026" w:rsidRDefault="00930163" w:rsidP="00520B2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2127" w:hanging="1701"/>
        <w:jc w:val="both"/>
        <w:rPr>
          <w:rFonts w:ascii="Calibri" w:hAnsi="Calibri" w:cs="Cambria"/>
          <w:bCs/>
        </w:rPr>
      </w:pPr>
      <w:r w:rsidRPr="00520B27">
        <w:rPr>
          <w:rFonts w:ascii="Calibri" w:hAnsi="Calibri" w:cs="Cambria"/>
          <w:b/>
          <w:iCs/>
        </w:rPr>
        <w:t xml:space="preserve">              </w:t>
      </w:r>
      <w:r w:rsidR="00E06CDE" w:rsidRPr="00E06CDE">
        <w:rPr>
          <w:rFonts w:ascii="Calibri" w:hAnsi="Calibri" w:cs="Cambria"/>
          <w:b/>
          <w:iCs/>
        </w:rPr>
        <w:tab/>
      </w:r>
      <w:r w:rsidR="00E06CDE" w:rsidRPr="0025144D">
        <w:rPr>
          <w:rFonts w:ascii="Calibri" w:hAnsi="Calibri" w:cs="Cambria"/>
          <w:b/>
          <w:iCs/>
        </w:rPr>
        <w:tab/>
      </w:r>
      <w:r w:rsidR="00E06CDE" w:rsidRPr="005D6455">
        <w:rPr>
          <w:rFonts w:ascii="Calibri" w:hAnsi="Calibri" w:cs="Cambria"/>
          <w:b/>
          <w:bCs/>
          <w:i/>
        </w:rPr>
        <w:t>Κοζάρη Ανατολή</w:t>
      </w:r>
      <w:r w:rsidR="00E06CDE" w:rsidRPr="00520B27">
        <w:rPr>
          <w:rFonts w:ascii="Calibri" w:hAnsi="Calibri" w:cs="Cambria"/>
          <w:b/>
          <w:bCs/>
        </w:rPr>
        <w:t xml:space="preserve">, </w:t>
      </w:r>
      <w:r w:rsidR="00E06CDE" w:rsidRPr="00520B27">
        <w:rPr>
          <w:rFonts w:ascii="Calibri" w:hAnsi="Calibri" w:cs="Cambria"/>
          <w:bCs/>
        </w:rPr>
        <w:t xml:space="preserve">Διευθύντρια Ανθρώπινου Δυναμικού </w:t>
      </w:r>
      <w:r w:rsidR="001D45A9">
        <w:rPr>
          <w:rFonts w:ascii="Calibri" w:hAnsi="Calibri" w:cs="Cambria"/>
          <w:bCs/>
        </w:rPr>
        <w:t xml:space="preserve">του </w:t>
      </w:r>
      <w:r w:rsidR="00E06CDE" w:rsidRPr="00520B27">
        <w:rPr>
          <w:rFonts w:ascii="Calibri" w:hAnsi="Calibri" w:cs="Cambria"/>
          <w:bCs/>
        </w:rPr>
        <w:t>Ε</w:t>
      </w:r>
      <w:r w:rsidR="005B2026">
        <w:rPr>
          <w:rFonts w:ascii="Calibri" w:hAnsi="Calibri" w:cs="Cambria"/>
          <w:bCs/>
        </w:rPr>
        <w:t>θνικού Κέντρου Δημόσιας Διοίκησης και Αυτοδιοίκησης (ΕΚΔΔΑ)</w:t>
      </w:r>
    </w:p>
    <w:p w:rsidR="00520B27" w:rsidRPr="0025144D" w:rsidRDefault="00E06CDE" w:rsidP="00520B2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2127" w:hanging="1701"/>
        <w:jc w:val="both"/>
        <w:rPr>
          <w:rFonts w:ascii="Calibri" w:hAnsi="Calibri" w:cs="Cambria"/>
          <w:i/>
        </w:rPr>
      </w:pPr>
      <w:r w:rsidRPr="00E06CDE">
        <w:rPr>
          <w:rFonts w:ascii="Calibri" w:hAnsi="Calibri" w:cs="Cambria"/>
          <w:b/>
          <w:bCs/>
        </w:rPr>
        <w:tab/>
      </w:r>
      <w:r w:rsidR="0025144D">
        <w:rPr>
          <w:rFonts w:ascii="Calibri" w:hAnsi="Calibri" w:cs="Cambria"/>
          <w:b/>
          <w:bCs/>
        </w:rPr>
        <w:t xml:space="preserve">        </w:t>
      </w:r>
      <w:r w:rsidR="00520B27" w:rsidRPr="0025144D">
        <w:rPr>
          <w:rFonts w:ascii="Calibri" w:hAnsi="Calibri" w:cs="Cambria"/>
          <w:bCs/>
        </w:rPr>
        <w:t>«</w:t>
      </w:r>
      <w:r w:rsidR="00520B27" w:rsidRPr="0025144D">
        <w:rPr>
          <w:rFonts w:ascii="Calibri" w:hAnsi="Calibri" w:cs="Cambria"/>
          <w:bCs/>
          <w:i/>
        </w:rPr>
        <w:t xml:space="preserve">Ανάπτυξη και Διαχείριση του Ανθρώπινου Δυναμικού των ΟΤΑ».           </w:t>
      </w:r>
    </w:p>
    <w:p w:rsidR="00322D5A" w:rsidRDefault="00930163" w:rsidP="00520B27">
      <w:pPr>
        <w:widowControl w:val="0"/>
        <w:tabs>
          <w:tab w:val="left" w:pos="1701"/>
        </w:tabs>
        <w:autoSpaceDE w:val="0"/>
        <w:autoSpaceDN w:val="0"/>
        <w:adjustRightInd w:val="0"/>
        <w:spacing w:line="360" w:lineRule="auto"/>
        <w:ind w:left="1701" w:hanging="1701"/>
        <w:jc w:val="both"/>
        <w:rPr>
          <w:rFonts w:ascii="Calibri" w:hAnsi="Calibri" w:cs="Cambria"/>
          <w:b/>
          <w:bCs/>
          <w:sz w:val="26"/>
          <w:szCs w:val="26"/>
        </w:rPr>
      </w:pPr>
      <w:r>
        <w:rPr>
          <w:rFonts w:ascii="Calibri" w:hAnsi="Calibri" w:cs="Cambria"/>
          <w:b/>
          <w:bCs/>
          <w:sz w:val="26"/>
          <w:szCs w:val="26"/>
        </w:rPr>
        <w:t xml:space="preserve">                         </w:t>
      </w:r>
      <w:r w:rsidR="006D0567" w:rsidRPr="006D0567">
        <w:rPr>
          <w:rFonts w:ascii="Calibri" w:hAnsi="Calibri" w:cs="Cambria"/>
          <w:b/>
          <w:bCs/>
          <w:sz w:val="26"/>
          <w:szCs w:val="26"/>
        </w:rPr>
        <w:t xml:space="preserve">    </w:t>
      </w:r>
    </w:p>
    <w:p w:rsidR="00952EF7" w:rsidRPr="00D75E99" w:rsidRDefault="000E066E" w:rsidP="00D75E99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right="540"/>
        <w:jc w:val="center"/>
        <w:rPr>
          <w:rFonts w:ascii="Calibri" w:hAnsi="Calibri" w:cs="Cambria"/>
          <w:b/>
          <w:sz w:val="28"/>
          <w:szCs w:val="28"/>
        </w:rPr>
      </w:pPr>
      <w:r w:rsidRPr="00D75E99">
        <w:rPr>
          <w:rFonts w:ascii="Calibri" w:hAnsi="Calibri" w:cs="Cambria"/>
          <w:b/>
          <w:i/>
          <w:sz w:val="26"/>
          <w:szCs w:val="26"/>
        </w:rPr>
        <w:t>Συζήτηση</w:t>
      </w:r>
      <w:r w:rsidR="00D75E99" w:rsidRPr="000E1F05">
        <w:rPr>
          <w:rFonts w:ascii="Calibri" w:hAnsi="Calibri" w:cs="Cambria"/>
          <w:b/>
          <w:sz w:val="28"/>
          <w:szCs w:val="28"/>
        </w:rPr>
        <w:t>-</w:t>
      </w:r>
      <w:r w:rsidR="00D75E99" w:rsidRPr="00D75E99">
        <w:rPr>
          <w:rFonts w:ascii="Calibri" w:hAnsi="Calibri" w:cs="Cambria"/>
          <w:b/>
          <w:i/>
          <w:sz w:val="28"/>
          <w:szCs w:val="28"/>
        </w:rPr>
        <w:t>Συμπεράσματα</w:t>
      </w:r>
    </w:p>
    <w:p w:rsidR="00952EF7" w:rsidRDefault="00952EF7" w:rsidP="00952EF7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right="540"/>
        <w:jc w:val="both"/>
        <w:rPr>
          <w:rFonts w:ascii="Calibri" w:hAnsi="Calibri" w:cs="Cambria"/>
          <w:b/>
          <w:sz w:val="28"/>
          <w:szCs w:val="28"/>
        </w:rPr>
      </w:pPr>
    </w:p>
    <w:p w:rsidR="00952EF7" w:rsidRPr="00322D5A" w:rsidRDefault="000E066E" w:rsidP="00F02910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left="2127" w:right="540" w:hanging="2127"/>
        <w:jc w:val="both"/>
        <w:rPr>
          <w:rFonts w:ascii="Calibri" w:hAnsi="Calibri" w:cs="Cambria"/>
          <w:b/>
          <w:color w:val="E36C0A" w:themeColor="accent6" w:themeShade="BF"/>
          <w:sz w:val="28"/>
          <w:szCs w:val="28"/>
        </w:rPr>
      </w:pPr>
      <w:r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1</w:t>
      </w:r>
      <w:r w:rsidR="00952EF7"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2</w:t>
      </w:r>
      <w:r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:</w:t>
      </w:r>
      <w:r w:rsidR="00584930"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0</w:t>
      </w:r>
      <w:r w:rsidR="00276A53"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0</w:t>
      </w:r>
      <w:r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 xml:space="preserve"> – 1</w:t>
      </w:r>
      <w:r w:rsidR="00276A53"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4</w:t>
      </w:r>
      <w:r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:</w:t>
      </w:r>
      <w:r w:rsidR="00584930"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0</w:t>
      </w:r>
      <w:r w:rsidRPr="00520B27">
        <w:rPr>
          <w:rFonts w:ascii="Calibri" w:hAnsi="Calibri" w:cs="Cambria"/>
          <w:b/>
          <w:sz w:val="26"/>
          <w:szCs w:val="26"/>
          <w:bdr w:val="single" w:sz="4" w:space="0" w:color="auto"/>
        </w:rPr>
        <w:t>0</w:t>
      </w:r>
      <w:r w:rsidRPr="00322D5A">
        <w:rPr>
          <w:rFonts w:ascii="Calibri" w:hAnsi="Calibri" w:cs="Cambria"/>
          <w:b/>
          <w:bCs/>
          <w:color w:val="E36C0A" w:themeColor="accent6" w:themeShade="BF"/>
          <w:sz w:val="26"/>
          <w:szCs w:val="26"/>
        </w:rPr>
        <w:tab/>
      </w:r>
      <w:r w:rsidR="00952EF7" w:rsidRPr="00322D5A">
        <w:rPr>
          <w:rFonts w:ascii="Calibri" w:hAnsi="Calibri" w:cs="Cambria"/>
          <w:b/>
          <w:color w:val="E36C0A" w:themeColor="accent6" w:themeShade="BF"/>
          <w:sz w:val="28"/>
          <w:szCs w:val="28"/>
        </w:rPr>
        <w:t>2</w:t>
      </w:r>
      <w:r w:rsidR="00952EF7" w:rsidRPr="00322D5A">
        <w:rPr>
          <w:rFonts w:ascii="Calibri" w:hAnsi="Calibri" w:cs="Cambria"/>
          <w:b/>
          <w:color w:val="E36C0A" w:themeColor="accent6" w:themeShade="BF"/>
          <w:sz w:val="28"/>
          <w:szCs w:val="28"/>
          <w:vertAlign w:val="superscript"/>
        </w:rPr>
        <w:t>η</w:t>
      </w:r>
      <w:r w:rsidR="00952EF7" w:rsidRPr="00322D5A">
        <w:rPr>
          <w:rFonts w:ascii="Calibri" w:hAnsi="Calibri" w:cs="Cambria"/>
          <w:b/>
          <w:color w:val="E36C0A" w:themeColor="accent6" w:themeShade="BF"/>
          <w:sz w:val="28"/>
          <w:szCs w:val="28"/>
        </w:rPr>
        <w:t xml:space="preserve"> Συνεδρία: </w:t>
      </w:r>
      <w:r w:rsidR="000F2817" w:rsidRPr="00322D5A">
        <w:rPr>
          <w:rFonts w:ascii="Calibri" w:hAnsi="Calibri" w:cs="Cambria"/>
          <w:b/>
          <w:color w:val="E36C0A" w:themeColor="accent6" w:themeShade="BF"/>
          <w:sz w:val="28"/>
          <w:szCs w:val="28"/>
        </w:rPr>
        <w:t>«</w:t>
      </w:r>
      <w:r w:rsidR="005B2026">
        <w:rPr>
          <w:rFonts w:ascii="Calibri" w:hAnsi="Calibri" w:cs="Cambria"/>
          <w:b/>
          <w:color w:val="E36C0A" w:themeColor="accent6" w:themeShade="BF"/>
          <w:sz w:val="28"/>
          <w:szCs w:val="28"/>
        </w:rPr>
        <w:t xml:space="preserve"> Ο </w:t>
      </w:r>
      <w:r w:rsidR="000F2817" w:rsidRPr="00322D5A">
        <w:rPr>
          <w:rFonts w:ascii="Calibri" w:hAnsi="Calibri" w:cs="Cambria"/>
          <w:b/>
          <w:color w:val="E36C0A" w:themeColor="accent6" w:themeShade="BF"/>
          <w:sz w:val="28"/>
          <w:szCs w:val="28"/>
        </w:rPr>
        <w:t>Αναπτυξιακός ρόλος των ΟΤΑ</w:t>
      </w:r>
      <w:r w:rsidR="00952EF7" w:rsidRPr="00322D5A">
        <w:rPr>
          <w:rFonts w:ascii="Calibri" w:hAnsi="Calibri" w:cs="Cambria"/>
          <w:b/>
          <w:color w:val="E36C0A" w:themeColor="accent6" w:themeShade="BF"/>
          <w:sz w:val="28"/>
          <w:szCs w:val="28"/>
        </w:rPr>
        <w:t>-</w:t>
      </w:r>
      <w:r w:rsidR="005B2026">
        <w:rPr>
          <w:rFonts w:ascii="Calibri" w:hAnsi="Calibri" w:cs="Cambria"/>
          <w:b/>
          <w:color w:val="E36C0A" w:themeColor="accent6" w:themeShade="BF"/>
          <w:sz w:val="28"/>
          <w:szCs w:val="28"/>
        </w:rPr>
        <w:t xml:space="preserve">Η </w:t>
      </w:r>
      <w:r w:rsidR="00B2630D">
        <w:rPr>
          <w:rFonts w:ascii="Calibri" w:hAnsi="Calibri" w:cs="Cambria"/>
          <w:b/>
          <w:color w:val="E36C0A" w:themeColor="accent6" w:themeShade="BF"/>
          <w:sz w:val="28"/>
          <w:szCs w:val="28"/>
        </w:rPr>
        <w:t>Αξιοποίηση των Αναπτυξιακών κ</w:t>
      </w:r>
      <w:r w:rsidR="00952EF7" w:rsidRPr="00322D5A">
        <w:rPr>
          <w:rFonts w:ascii="Calibri" w:hAnsi="Calibri" w:cs="Cambria"/>
          <w:b/>
          <w:color w:val="E36C0A" w:themeColor="accent6" w:themeShade="BF"/>
          <w:sz w:val="28"/>
          <w:szCs w:val="28"/>
        </w:rPr>
        <w:t>αι Χρηματοδοτικ</w:t>
      </w:r>
      <w:r w:rsidR="00B2630D">
        <w:rPr>
          <w:rFonts w:ascii="Calibri" w:hAnsi="Calibri" w:cs="Cambria"/>
          <w:b/>
          <w:color w:val="E36C0A" w:themeColor="accent6" w:themeShade="BF"/>
          <w:sz w:val="28"/>
          <w:szCs w:val="28"/>
        </w:rPr>
        <w:t>ών</w:t>
      </w:r>
      <w:r w:rsidR="00952EF7" w:rsidRPr="00322D5A">
        <w:rPr>
          <w:rFonts w:ascii="Calibri" w:hAnsi="Calibri" w:cs="Cambria"/>
          <w:b/>
          <w:color w:val="E36C0A" w:themeColor="accent6" w:themeShade="BF"/>
          <w:sz w:val="28"/>
          <w:szCs w:val="28"/>
        </w:rPr>
        <w:t xml:space="preserve"> Εργαλεί</w:t>
      </w:r>
      <w:r w:rsidR="00B2630D">
        <w:rPr>
          <w:rFonts w:ascii="Calibri" w:hAnsi="Calibri" w:cs="Cambria"/>
          <w:b/>
          <w:color w:val="E36C0A" w:themeColor="accent6" w:themeShade="BF"/>
          <w:sz w:val="28"/>
          <w:szCs w:val="28"/>
        </w:rPr>
        <w:t>ων</w:t>
      </w:r>
      <w:r w:rsidR="000F2817" w:rsidRPr="00322D5A">
        <w:rPr>
          <w:rFonts w:ascii="Calibri" w:hAnsi="Calibri" w:cs="Cambria"/>
          <w:b/>
          <w:color w:val="E36C0A" w:themeColor="accent6" w:themeShade="BF"/>
          <w:sz w:val="28"/>
          <w:szCs w:val="28"/>
        </w:rPr>
        <w:t>».</w:t>
      </w:r>
      <w:r w:rsidR="00952EF7" w:rsidRPr="00322D5A">
        <w:rPr>
          <w:rFonts w:ascii="Calibri" w:hAnsi="Calibri" w:cs="Cambria"/>
          <w:b/>
          <w:color w:val="E36C0A" w:themeColor="accent6" w:themeShade="BF"/>
          <w:sz w:val="28"/>
          <w:szCs w:val="28"/>
        </w:rPr>
        <w:t xml:space="preserve">  </w:t>
      </w:r>
    </w:p>
    <w:p w:rsidR="005B2026" w:rsidRDefault="000E066E" w:rsidP="00520B27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Calibri" w:hAnsi="Calibri" w:cs="Cambria"/>
          <w:iCs/>
        </w:rPr>
      </w:pPr>
      <w:r w:rsidRPr="00322D5A">
        <w:rPr>
          <w:rFonts w:ascii="Calibri" w:hAnsi="Calibri" w:cs="Cambria"/>
          <w:b/>
          <w:color w:val="E36C0A" w:themeColor="accent6" w:themeShade="BF"/>
          <w:sz w:val="26"/>
          <w:szCs w:val="26"/>
        </w:rPr>
        <w:t>Εισηγήσεις:</w:t>
      </w:r>
      <w:r w:rsidRPr="00D57890">
        <w:rPr>
          <w:rFonts w:ascii="Calibri" w:hAnsi="Calibri" w:cs="Cambria"/>
          <w:b/>
          <w:bCs/>
          <w:sz w:val="26"/>
          <w:szCs w:val="26"/>
        </w:rPr>
        <w:tab/>
      </w:r>
      <w:r w:rsidR="00E06CDE" w:rsidRPr="00E06CDE">
        <w:rPr>
          <w:rFonts w:ascii="Calibri" w:hAnsi="Calibri" w:cs="Cambria"/>
          <w:b/>
          <w:bCs/>
          <w:sz w:val="26"/>
          <w:szCs w:val="26"/>
        </w:rPr>
        <w:tab/>
      </w:r>
      <w:r w:rsidR="00E06CDE" w:rsidRPr="005D6455">
        <w:rPr>
          <w:rFonts w:ascii="Calibri" w:hAnsi="Calibri" w:cs="Cambria"/>
          <w:b/>
          <w:i/>
          <w:iCs/>
        </w:rPr>
        <w:t>Γκέκας Ράλλης</w:t>
      </w:r>
      <w:r w:rsidR="00E06CDE" w:rsidRPr="00520B27">
        <w:rPr>
          <w:rFonts w:ascii="Calibri" w:hAnsi="Calibri" w:cs="Cambria"/>
          <w:iCs/>
        </w:rPr>
        <w:t xml:space="preserve">, Δρ. Οικονομικών ΟΤΑ, </w:t>
      </w:r>
      <w:r w:rsidR="005B2026">
        <w:rPr>
          <w:rFonts w:ascii="Calibri" w:hAnsi="Calibri" w:cs="Cambria"/>
          <w:iCs/>
        </w:rPr>
        <w:t>Επιστημονικός Συνεργάτης της ΚΕΔΕ</w:t>
      </w:r>
      <w:r w:rsidR="00E06CDE" w:rsidRPr="00520B27">
        <w:rPr>
          <w:rFonts w:ascii="Calibri" w:hAnsi="Calibri" w:cs="Cambria"/>
          <w:iCs/>
        </w:rPr>
        <w:t>.</w:t>
      </w:r>
    </w:p>
    <w:p w:rsidR="00A26C31" w:rsidRPr="00B2630D" w:rsidRDefault="005B2026" w:rsidP="00520B27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Calibri" w:hAnsi="Calibri" w:cs="Cambria"/>
          <w:i/>
          <w:iCs/>
        </w:rPr>
      </w:pPr>
      <w:r>
        <w:rPr>
          <w:rFonts w:ascii="Calibri" w:hAnsi="Calibri" w:cs="Cambria"/>
          <w:b/>
          <w:color w:val="E36C0A" w:themeColor="accent6" w:themeShade="BF"/>
          <w:sz w:val="26"/>
          <w:szCs w:val="26"/>
        </w:rPr>
        <w:t xml:space="preserve">                                </w:t>
      </w:r>
      <w:r w:rsidR="00E06CDE" w:rsidRPr="00520B27">
        <w:rPr>
          <w:rFonts w:ascii="Calibri" w:hAnsi="Calibri" w:cs="Cambria"/>
          <w:iCs/>
        </w:rPr>
        <w:t xml:space="preserve"> </w:t>
      </w:r>
      <w:r w:rsidR="00A26C31" w:rsidRPr="00B2630D">
        <w:rPr>
          <w:rFonts w:ascii="Calibri" w:hAnsi="Calibri" w:cs="Cambria"/>
          <w:i/>
          <w:iCs/>
        </w:rPr>
        <w:t>«Νέες μορφές παρέμβασης των Δήμων στην Τοπική Ανάπτυξη»</w:t>
      </w:r>
    </w:p>
    <w:p w:rsidR="005D6455" w:rsidRDefault="005F1945" w:rsidP="00520B27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Calibri" w:hAnsi="Calibri" w:cs="Cambria"/>
          <w:iCs/>
        </w:rPr>
      </w:pPr>
      <w:r w:rsidRPr="00B2630D">
        <w:rPr>
          <w:rFonts w:ascii="Calibri" w:hAnsi="Calibri" w:cs="Cambria"/>
          <w:iCs/>
        </w:rPr>
        <w:t xml:space="preserve">                                 </w:t>
      </w:r>
      <w:r w:rsidR="00AC3B79" w:rsidRPr="00B2630D">
        <w:rPr>
          <w:rFonts w:ascii="Calibri" w:hAnsi="Calibri" w:cs="Cambria"/>
          <w:iCs/>
        </w:rPr>
        <w:tab/>
      </w:r>
      <w:r w:rsidR="00AC3B79" w:rsidRPr="00B2630D">
        <w:rPr>
          <w:rFonts w:ascii="Calibri" w:hAnsi="Calibri" w:cs="Cambria"/>
          <w:iCs/>
        </w:rPr>
        <w:tab/>
      </w:r>
      <w:proofErr w:type="spellStart"/>
      <w:r w:rsidR="00E06CDE" w:rsidRPr="005D6455">
        <w:rPr>
          <w:rFonts w:ascii="Calibri" w:hAnsi="Calibri" w:cs="Cambria"/>
          <w:b/>
          <w:i/>
          <w:iCs/>
        </w:rPr>
        <w:t>Γκόνου</w:t>
      </w:r>
      <w:proofErr w:type="spellEnd"/>
      <w:r w:rsidR="00E06CDE" w:rsidRPr="005D6455">
        <w:rPr>
          <w:rFonts w:ascii="Calibri" w:hAnsi="Calibri" w:cs="Cambria"/>
          <w:b/>
          <w:i/>
          <w:iCs/>
        </w:rPr>
        <w:t xml:space="preserve"> Γεωργία</w:t>
      </w:r>
      <w:r w:rsidR="00E06CDE" w:rsidRPr="00520B27">
        <w:rPr>
          <w:rFonts w:ascii="Calibri" w:hAnsi="Calibri" w:cs="Cambria"/>
          <w:b/>
          <w:iCs/>
        </w:rPr>
        <w:t>,</w:t>
      </w:r>
      <w:r w:rsidR="00E06CDE" w:rsidRPr="00520B27">
        <w:rPr>
          <w:rFonts w:ascii="Calibri" w:hAnsi="Calibri" w:cs="Cambria"/>
          <w:iCs/>
        </w:rPr>
        <w:t xml:space="preserve"> Διευθύντρια Κατάρτισης &amp; Απασχόλησης  της Ελληνικής Εταιρίας Τοπικής Ανάπτυξης &amp; Αυτοδιοίκησης (ΕΕΤΑΑ)</w:t>
      </w:r>
      <w:r w:rsidR="00520B27" w:rsidRPr="00AC3B79">
        <w:rPr>
          <w:rFonts w:ascii="Calibri" w:hAnsi="Calibri" w:cs="Cambria"/>
          <w:b/>
          <w:iCs/>
        </w:rPr>
        <w:tab/>
      </w:r>
      <w:r w:rsidR="005D6455" w:rsidRPr="00520B27">
        <w:rPr>
          <w:rFonts w:ascii="Calibri" w:hAnsi="Calibri" w:cs="Cambria"/>
          <w:iCs/>
        </w:rPr>
        <w:t xml:space="preserve"> </w:t>
      </w:r>
    </w:p>
    <w:p w:rsidR="005D6455" w:rsidRDefault="005D6455" w:rsidP="00520B27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Calibri" w:hAnsi="Calibri" w:cs="Cambria"/>
          <w:i/>
          <w:iCs/>
        </w:rPr>
      </w:pPr>
      <w:r>
        <w:rPr>
          <w:rFonts w:ascii="Calibri" w:hAnsi="Calibri" w:cs="Cambria"/>
          <w:b/>
          <w:iCs/>
        </w:rPr>
        <w:tab/>
      </w:r>
      <w:r>
        <w:rPr>
          <w:rFonts w:ascii="Calibri" w:hAnsi="Calibri" w:cs="Cambria"/>
          <w:b/>
          <w:iCs/>
        </w:rPr>
        <w:tab/>
      </w:r>
      <w:r w:rsidR="00B2630D">
        <w:rPr>
          <w:rFonts w:ascii="Calibri" w:hAnsi="Calibri" w:cs="Cambria"/>
          <w:b/>
          <w:iCs/>
        </w:rPr>
        <w:t>«</w:t>
      </w:r>
      <w:r w:rsidR="00B2630D">
        <w:rPr>
          <w:rFonts w:ascii="Calibri" w:hAnsi="Calibri" w:cs="Cambria"/>
          <w:i/>
          <w:iCs/>
        </w:rPr>
        <w:t>Αξιοποίηση αναπτυξιακών και χρηματοδοτικών εργαλείων»</w:t>
      </w:r>
    </w:p>
    <w:p w:rsidR="0086098F" w:rsidRPr="00070705" w:rsidRDefault="005D6455" w:rsidP="00520B27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left="2160" w:hanging="2160"/>
        <w:jc w:val="both"/>
        <w:rPr>
          <w:rFonts w:ascii="Calibri" w:hAnsi="Calibri" w:cs="Cambria"/>
          <w:iCs/>
        </w:rPr>
      </w:pPr>
      <w:r>
        <w:rPr>
          <w:rFonts w:ascii="Calibri" w:hAnsi="Calibri" w:cs="Cambria"/>
          <w:i/>
          <w:iCs/>
        </w:rPr>
        <w:tab/>
      </w:r>
      <w:r>
        <w:rPr>
          <w:rFonts w:ascii="Calibri" w:hAnsi="Calibri" w:cs="Cambria"/>
          <w:i/>
          <w:iCs/>
        </w:rPr>
        <w:tab/>
      </w:r>
      <w:proofErr w:type="spellStart"/>
      <w:r w:rsidR="00E06CDE" w:rsidRPr="005D6455">
        <w:rPr>
          <w:rFonts w:ascii="Calibri" w:hAnsi="Calibri" w:cs="Cambria"/>
          <w:b/>
          <w:i/>
          <w:iCs/>
        </w:rPr>
        <w:t>Τατάρη</w:t>
      </w:r>
      <w:proofErr w:type="spellEnd"/>
      <w:r w:rsidR="00E06CDE" w:rsidRPr="005D6455">
        <w:rPr>
          <w:rFonts w:ascii="Calibri" w:hAnsi="Calibri" w:cs="Cambria"/>
          <w:b/>
          <w:i/>
          <w:iCs/>
        </w:rPr>
        <w:t xml:space="preserve"> Νικολέ</w:t>
      </w:r>
      <w:r w:rsidR="00644183">
        <w:rPr>
          <w:rFonts w:ascii="Calibri" w:hAnsi="Calibri" w:cs="Cambria"/>
          <w:b/>
          <w:i/>
          <w:iCs/>
        </w:rPr>
        <w:t>τ</w:t>
      </w:r>
      <w:bookmarkStart w:id="0" w:name="_GoBack"/>
      <w:bookmarkEnd w:id="0"/>
      <w:r w:rsidR="00E06CDE" w:rsidRPr="005D6455">
        <w:rPr>
          <w:rFonts w:ascii="Calibri" w:hAnsi="Calibri" w:cs="Cambria"/>
          <w:b/>
          <w:i/>
          <w:iCs/>
        </w:rPr>
        <w:t>τα</w:t>
      </w:r>
      <w:r w:rsidR="00E06CDE" w:rsidRPr="00520B27">
        <w:rPr>
          <w:rFonts w:ascii="Calibri" w:hAnsi="Calibri" w:cs="Cambria"/>
          <w:b/>
          <w:iCs/>
        </w:rPr>
        <w:t xml:space="preserve">, </w:t>
      </w:r>
      <w:r w:rsidR="00070705" w:rsidRPr="00070705">
        <w:rPr>
          <w:rFonts w:ascii="Calibri" w:hAnsi="Calibri" w:cs="Cambria"/>
          <w:iCs/>
        </w:rPr>
        <w:t xml:space="preserve">Στέλεχος "Διαχείρισης, Παρακολούθησης </w:t>
      </w:r>
      <w:r w:rsidR="00070705" w:rsidRPr="00070705">
        <w:rPr>
          <w:rFonts w:ascii="Calibri" w:hAnsi="Calibri" w:cs="Cambria"/>
          <w:iCs/>
        </w:rPr>
        <w:lastRenderedPageBreak/>
        <w:t xml:space="preserve">Προγραμμάτων Βαλκανικής Χερσονήσου - Μαύρης Θάλασσας και Προγραμμάτων Διαπεριφερειακής Συνεργασίας", Ειδική Υπηρεσία Διαχείρισης των Επιχειρησιακών Προγραμμάτων του Στόχου «Ευρωπαϊκή Εδαφική Συνεργασία» - </w:t>
      </w:r>
      <w:proofErr w:type="spellStart"/>
      <w:r w:rsidR="00070705" w:rsidRPr="00070705">
        <w:rPr>
          <w:rFonts w:ascii="Calibri" w:hAnsi="Calibri" w:cs="Cambria"/>
          <w:iCs/>
        </w:rPr>
        <w:t>Interreg</w:t>
      </w:r>
      <w:proofErr w:type="spellEnd"/>
    </w:p>
    <w:p w:rsidR="00B2630D" w:rsidRPr="00E06CDE" w:rsidRDefault="005D6455" w:rsidP="00F02910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left="2160" w:hanging="2160"/>
        <w:rPr>
          <w:rFonts w:ascii="Calibri" w:hAnsi="Calibri" w:cs="Cambria"/>
          <w:i/>
          <w:iCs/>
        </w:rPr>
      </w:pPr>
      <w:r>
        <w:rPr>
          <w:rFonts w:ascii="Calibri" w:hAnsi="Calibri" w:cs="Cambria"/>
          <w:b/>
          <w:iCs/>
        </w:rPr>
        <w:tab/>
      </w:r>
      <w:r>
        <w:rPr>
          <w:rFonts w:ascii="Calibri" w:hAnsi="Calibri" w:cs="Cambria"/>
          <w:b/>
          <w:iCs/>
        </w:rPr>
        <w:tab/>
      </w:r>
      <w:r w:rsidR="00B2630D" w:rsidRPr="00B2630D">
        <w:rPr>
          <w:rFonts w:ascii="Calibri" w:hAnsi="Calibri" w:cs="Cambria"/>
          <w:i/>
          <w:iCs/>
        </w:rPr>
        <w:t>«Η προώθηση της οικονομικής &amp; κοινωνικής ανάπτυξης Ηπεί</w:t>
      </w:r>
      <w:r w:rsidR="00070705">
        <w:rPr>
          <w:rFonts w:ascii="Calibri" w:hAnsi="Calibri" w:cs="Cambria"/>
          <w:i/>
          <w:iCs/>
        </w:rPr>
        <w:t xml:space="preserve">ρου/ Δυτικής Μακεδονίας μέσω των </w:t>
      </w:r>
      <w:r w:rsidR="00F61D67">
        <w:rPr>
          <w:rFonts w:ascii="Calibri" w:hAnsi="Calibri" w:cs="Cambria"/>
          <w:i/>
          <w:iCs/>
        </w:rPr>
        <w:t>προγρ</w:t>
      </w:r>
      <w:r w:rsidR="00070705">
        <w:rPr>
          <w:rFonts w:ascii="Calibri" w:hAnsi="Calibri" w:cs="Cambria"/>
          <w:i/>
          <w:iCs/>
        </w:rPr>
        <w:t>α</w:t>
      </w:r>
      <w:r w:rsidR="00F61D67">
        <w:rPr>
          <w:rFonts w:ascii="Calibri" w:hAnsi="Calibri" w:cs="Cambria"/>
          <w:i/>
          <w:iCs/>
        </w:rPr>
        <w:t>μμ</w:t>
      </w:r>
      <w:r w:rsidR="00070705">
        <w:rPr>
          <w:rFonts w:ascii="Calibri" w:hAnsi="Calibri" w:cs="Cambria"/>
          <w:i/>
          <w:iCs/>
        </w:rPr>
        <w:t>ά</w:t>
      </w:r>
      <w:r w:rsidR="00F61D67">
        <w:rPr>
          <w:rFonts w:ascii="Calibri" w:hAnsi="Calibri" w:cs="Cambria"/>
          <w:i/>
          <w:iCs/>
        </w:rPr>
        <w:t>τ</w:t>
      </w:r>
      <w:r w:rsidR="00070705">
        <w:rPr>
          <w:rFonts w:ascii="Calibri" w:hAnsi="Calibri" w:cs="Cambria"/>
          <w:i/>
          <w:iCs/>
        </w:rPr>
        <w:t>ων</w:t>
      </w:r>
      <w:r w:rsidR="00F61D67">
        <w:rPr>
          <w:rFonts w:ascii="Calibri" w:hAnsi="Calibri" w:cs="Cambria"/>
          <w:i/>
          <w:iCs/>
        </w:rPr>
        <w:t xml:space="preserve"> </w:t>
      </w:r>
      <w:proofErr w:type="spellStart"/>
      <w:r w:rsidR="00B2630D" w:rsidRPr="00B2630D">
        <w:rPr>
          <w:rFonts w:ascii="Calibri" w:hAnsi="Calibri" w:cs="Cambria"/>
          <w:i/>
          <w:iCs/>
          <w:lang w:val="en-US"/>
        </w:rPr>
        <w:t>Inte</w:t>
      </w:r>
      <w:r w:rsidR="00B2630D">
        <w:rPr>
          <w:rFonts w:ascii="Calibri" w:hAnsi="Calibri" w:cs="Cambria"/>
          <w:i/>
          <w:iCs/>
          <w:lang w:val="en-US"/>
        </w:rPr>
        <w:t>r</w:t>
      </w:r>
      <w:r w:rsidR="00B2630D" w:rsidRPr="00B2630D">
        <w:rPr>
          <w:rFonts w:ascii="Calibri" w:hAnsi="Calibri" w:cs="Cambria"/>
          <w:i/>
          <w:iCs/>
          <w:lang w:val="en-US"/>
        </w:rPr>
        <w:t>reg</w:t>
      </w:r>
      <w:proofErr w:type="spellEnd"/>
      <w:r w:rsidR="00B2630D" w:rsidRPr="00B2630D">
        <w:rPr>
          <w:rFonts w:ascii="Calibri" w:hAnsi="Calibri" w:cs="Cambria"/>
          <w:i/>
          <w:iCs/>
        </w:rPr>
        <w:t>»</w:t>
      </w:r>
      <w:r w:rsidR="00B2630D" w:rsidRPr="00520B27">
        <w:rPr>
          <w:rFonts w:ascii="Calibri" w:hAnsi="Calibri" w:cs="Cambria"/>
          <w:i/>
          <w:iCs/>
        </w:rPr>
        <w:t xml:space="preserve"> </w:t>
      </w:r>
    </w:p>
    <w:p w:rsidR="00213D08" w:rsidRPr="00AC3B79" w:rsidRDefault="00B2630D" w:rsidP="00E06CDE">
      <w:pPr>
        <w:widowControl w:val="0"/>
        <w:autoSpaceDE w:val="0"/>
        <w:autoSpaceDN w:val="0"/>
        <w:adjustRightInd w:val="0"/>
        <w:spacing w:line="360" w:lineRule="auto"/>
        <w:ind w:left="2160" w:hanging="2160"/>
        <w:rPr>
          <w:rFonts w:ascii="Calibri" w:hAnsi="Calibri" w:cs="Cambria"/>
          <w:b/>
          <w:iCs/>
        </w:rPr>
      </w:pPr>
      <w:r w:rsidRPr="00B2630D">
        <w:rPr>
          <w:rFonts w:ascii="Calibri" w:hAnsi="Calibri" w:cs="Cambria"/>
          <w:i/>
          <w:iCs/>
        </w:rPr>
        <w:t xml:space="preserve">                        </w:t>
      </w:r>
      <w:r w:rsidR="00E06CDE" w:rsidRPr="0025144D">
        <w:rPr>
          <w:rFonts w:ascii="Calibri" w:hAnsi="Calibri" w:cs="Cambria"/>
          <w:i/>
          <w:iCs/>
        </w:rPr>
        <w:tab/>
      </w:r>
      <w:r w:rsidR="005F1945" w:rsidRPr="00520B27">
        <w:rPr>
          <w:rFonts w:ascii="Calibri" w:hAnsi="Calibri" w:cs="Cambria"/>
          <w:b/>
          <w:iCs/>
        </w:rPr>
        <w:t xml:space="preserve"> </w:t>
      </w:r>
    </w:p>
    <w:p w:rsidR="00520B27" w:rsidRPr="00AC3B79" w:rsidRDefault="00520B27" w:rsidP="00930163">
      <w:pPr>
        <w:widowControl w:val="0"/>
        <w:tabs>
          <w:tab w:val="left" w:pos="1843"/>
        </w:tabs>
        <w:autoSpaceDE w:val="0"/>
        <w:autoSpaceDN w:val="0"/>
        <w:adjustRightInd w:val="0"/>
        <w:spacing w:line="360" w:lineRule="auto"/>
        <w:ind w:left="2160" w:hanging="2160"/>
        <w:rPr>
          <w:rFonts w:ascii="Calibri" w:hAnsi="Calibri" w:cs="Cambria"/>
          <w:i/>
          <w:iCs/>
        </w:rPr>
      </w:pPr>
    </w:p>
    <w:p w:rsidR="00D75E99" w:rsidRPr="00D75E99" w:rsidRDefault="00D75E99" w:rsidP="00D75E99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right="540"/>
        <w:jc w:val="center"/>
        <w:rPr>
          <w:rFonts w:ascii="Calibri" w:hAnsi="Calibri" w:cs="Cambria"/>
          <w:b/>
          <w:sz w:val="28"/>
          <w:szCs w:val="28"/>
        </w:rPr>
      </w:pPr>
      <w:r w:rsidRPr="00D75E99">
        <w:rPr>
          <w:rFonts w:ascii="Calibri" w:hAnsi="Calibri" w:cs="Cambria"/>
          <w:b/>
          <w:i/>
          <w:sz w:val="26"/>
          <w:szCs w:val="26"/>
        </w:rPr>
        <w:t>Συζήτηση</w:t>
      </w:r>
      <w:r w:rsidRPr="000E1F05">
        <w:rPr>
          <w:rFonts w:ascii="Calibri" w:hAnsi="Calibri" w:cs="Cambria"/>
          <w:b/>
          <w:sz w:val="28"/>
          <w:szCs w:val="28"/>
        </w:rPr>
        <w:t>-</w:t>
      </w:r>
      <w:r w:rsidRPr="00D75E99">
        <w:rPr>
          <w:rFonts w:ascii="Calibri" w:hAnsi="Calibri" w:cs="Cambria"/>
          <w:b/>
          <w:i/>
          <w:sz w:val="28"/>
          <w:szCs w:val="28"/>
        </w:rPr>
        <w:t>Συμπεράσματα</w:t>
      </w:r>
    </w:p>
    <w:p w:rsidR="00FA58B4" w:rsidRPr="00322D5A" w:rsidRDefault="00FA58B4" w:rsidP="00CB6E54">
      <w:pPr>
        <w:widowControl w:val="0"/>
        <w:tabs>
          <w:tab w:val="left" w:pos="960"/>
          <w:tab w:val="left" w:pos="1843"/>
        </w:tabs>
        <w:autoSpaceDE w:val="0"/>
        <w:autoSpaceDN w:val="0"/>
        <w:adjustRightInd w:val="0"/>
        <w:spacing w:line="360" w:lineRule="auto"/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</w:pPr>
    </w:p>
    <w:p w:rsidR="000E066E" w:rsidRPr="00B2630D" w:rsidRDefault="000E066E" w:rsidP="00F02910">
      <w:pPr>
        <w:widowControl w:val="0"/>
        <w:tabs>
          <w:tab w:val="left" w:pos="960"/>
          <w:tab w:val="left" w:pos="1843"/>
        </w:tabs>
        <w:autoSpaceDE w:val="0"/>
        <w:autoSpaceDN w:val="0"/>
        <w:adjustRightInd w:val="0"/>
        <w:spacing w:line="360" w:lineRule="auto"/>
        <w:ind w:left="2160" w:hanging="2160"/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</w:pPr>
      <w:r w:rsidRPr="00322D5A"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  <w:t>1</w:t>
      </w:r>
      <w:r w:rsidR="00276A53" w:rsidRPr="00322D5A"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  <w:t>4</w:t>
      </w:r>
      <w:r w:rsidRPr="00322D5A"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  <w:t>:</w:t>
      </w:r>
      <w:r w:rsidR="00584930" w:rsidRPr="00322D5A"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  <w:t>0</w:t>
      </w:r>
      <w:r w:rsidRPr="00322D5A"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  <w:t>0 – 1</w:t>
      </w:r>
      <w:r w:rsidR="00276A53" w:rsidRPr="00322D5A"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  <w:t>6</w:t>
      </w:r>
      <w:r w:rsidRPr="00322D5A"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  <w:t>:</w:t>
      </w:r>
      <w:r w:rsidR="00185E5C" w:rsidRPr="00322D5A"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  <w:t>0</w:t>
      </w:r>
      <w:r w:rsidRPr="00322D5A">
        <w:rPr>
          <w:rFonts w:ascii="Calibri" w:hAnsi="Calibri" w:cs="Cambria"/>
          <w:b/>
          <w:color w:val="E36C0A" w:themeColor="accent6" w:themeShade="BF"/>
          <w:sz w:val="26"/>
          <w:szCs w:val="26"/>
          <w:bdr w:val="single" w:sz="4" w:space="0" w:color="auto"/>
        </w:rPr>
        <w:t>0</w:t>
      </w:r>
      <w:r w:rsidRPr="00322D5A">
        <w:rPr>
          <w:rFonts w:ascii="Calibri" w:hAnsi="Calibri" w:cs="Cambria"/>
          <w:color w:val="E36C0A" w:themeColor="accent6" w:themeShade="BF"/>
          <w:sz w:val="26"/>
          <w:szCs w:val="26"/>
        </w:rPr>
        <w:tab/>
      </w:r>
      <w:r w:rsidR="007F43B2" w:rsidRPr="00322D5A">
        <w:rPr>
          <w:rFonts w:ascii="Calibri" w:hAnsi="Calibri" w:cs="Cambria"/>
          <w:color w:val="E36C0A" w:themeColor="accent6" w:themeShade="BF"/>
          <w:sz w:val="26"/>
          <w:szCs w:val="26"/>
        </w:rPr>
        <w:tab/>
      </w:r>
      <w:r w:rsidR="006F7698" w:rsidRPr="00322D5A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3</w:t>
      </w:r>
      <w:r w:rsidR="006F7698" w:rsidRPr="00322D5A">
        <w:rPr>
          <w:rFonts w:ascii="Calibri" w:hAnsi="Calibri" w:cs="Cambria"/>
          <w:b/>
          <w:bCs/>
          <w:color w:val="E36C0A" w:themeColor="accent6" w:themeShade="BF"/>
          <w:sz w:val="28"/>
          <w:szCs w:val="28"/>
          <w:vertAlign w:val="superscript"/>
        </w:rPr>
        <w:t>η</w:t>
      </w:r>
      <w:r w:rsidR="006F7698" w:rsidRPr="00322D5A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 Συνεδρία: </w:t>
      </w:r>
      <w:r w:rsidRPr="00322D5A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«</w:t>
      </w:r>
      <w:r w:rsidR="00952EF7" w:rsidRPr="00322D5A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Ψηφιακή </w:t>
      </w:r>
      <w:r w:rsidR="005D38D2" w:rsidRPr="00322D5A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και Δημοκρατική </w:t>
      </w:r>
      <w:r w:rsidR="00F02910" w:rsidRPr="00322D5A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 xml:space="preserve"> </w:t>
      </w:r>
      <w:r w:rsidR="005B26CF" w:rsidRPr="00322D5A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Δ</w:t>
      </w:r>
      <w:r w:rsidR="00952EF7" w:rsidRPr="00322D5A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ιακυβέρνηση των ΟΤΑ</w:t>
      </w:r>
      <w:r w:rsidR="00B2630D">
        <w:rPr>
          <w:rFonts w:ascii="Calibri" w:hAnsi="Calibri" w:cs="Cambria"/>
          <w:b/>
          <w:bCs/>
          <w:color w:val="E36C0A" w:themeColor="accent6" w:themeShade="BF"/>
          <w:sz w:val="28"/>
          <w:szCs w:val="28"/>
        </w:rPr>
        <w:t>»</w:t>
      </w:r>
    </w:p>
    <w:p w:rsidR="00520B27" w:rsidRPr="00AC3B79" w:rsidRDefault="00520B27" w:rsidP="004849A2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left="2127" w:hanging="2127"/>
        <w:rPr>
          <w:rFonts w:ascii="Calibri" w:hAnsi="Calibri" w:cs="Cambria"/>
          <w:b/>
          <w:color w:val="E36C0A" w:themeColor="accent6" w:themeShade="BF"/>
          <w:sz w:val="26"/>
          <w:szCs w:val="26"/>
        </w:rPr>
      </w:pPr>
    </w:p>
    <w:p w:rsidR="008E65BC" w:rsidRPr="00520B27" w:rsidRDefault="000E066E" w:rsidP="00520B27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  <w:i/>
        </w:rPr>
      </w:pPr>
      <w:r w:rsidRPr="00322D5A">
        <w:rPr>
          <w:rFonts w:ascii="Calibri" w:hAnsi="Calibri" w:cs="Cambria"/>
          <w:b/>
          <w:color w:val="E36C0A" w:themeColor="accent6" w:themeShade="BF"/>
          <w:sz w:val="26"/>
          <w:szCs w:val="26"/>
        </w:rPr>
        <w:t>Εισηγήσεις</w:t>
      </w:r>
      <w:r w:rsidRPr="00520B27">
        <w:rPr>
          <w:rFonts w:ascii="Calibri" w:hAnsi="Calibri" w:cs="Cambria"/>
          <w:color w:val="E36C0A" w:themeColor="accent6" w:themeShade="BF"/>
        </w:rPr>
        <w:t>:</w:t>
      </w:r>
      <w:r w:rsidR="00213D08" w:rsidRPr="00520B27">
        <w:rPr>
          <w:rFonts w:ascii="Calibri" w:hAnsi="Calibri" w:cs="Cambria"/>
          <w:color w:val="E36C0A" w:themeColor="accent6" w:themeShade="BF"/>
        </w:rPr>
        <w:t xml:space="preserve">     </w:t>
      </w:r>
      <w:r w:rsidR="005D6455">
        <w:rPr>
          <w:rFonts w:ascii="Calibri" w:hAnsi="Calibri" w:cs="Cambria"/>
          <w:color w:val="E36C0A" w:themeColor="accent6" w:themeShade="BF"/>
        </w:rPr>
        <w:tab/>
      </w:r>
      <w:r w:rsidR="004849A2" w:rsidRPr="005D6455">
        <w:rPr>
          <w:rFonts w:ascii="Calibri" w:hAnsi="Calibri" w:cs="Cambria"/>
          <w:b/>
          <w:i/>
        </w:rPr>
        <w:t>Κανταρτζής Αθανάσιος</w:t>
      </w:r>
      <w:r w:rsidR="004849A2" w:rsidRPr="00520B27">
        <w:rPr>
          <w:rFonts w:ascii="Calibri" w:hAnsi="Calibri" w:cs="Cambria"/>
          <w:b/>
        </w:rPr>
        <w:t>,</w:t>
      </w:r>
      <w:r w:rsidR="00BE4588" w:rsidRPr="00520B27">
        <w:rPr>
          <w:rFonts w:ascii="Calibri" w:hAnsi="Calibri" w:cs="Cambria"/>
        </w:rPr>
        <w:t xml:space="preserve"> π. </w:t>
      </w:r>
      <w:r w:rsidR="006E3A6A" w:rsidRPr="00520B27">
        <w:rPr>
          <w:rFonts w:ascii="Calibri" w:hAnsi="Calibri" w:cs="Cambria"/>
        </w:rPr>
        <w:t xml:space="preserve">Γενικός </w:t>
      </w:r>
      <w:r w:rsidR="00BE4588" w:rsidRPr="00520B27">
        <w:rPr>
          <w:rFonts w:ascii="Calibri" w:hAnsi="Calibri" w:cs="Cambria"/>
        </w:rPr>
        <w:t>Διευθυντής Ινστιτούτου Τοπικής Α</w:t>
      </w:r>
      <w:r w:rsidR="003C4532">
        <w:rPr>
          <w:rFonts w:ascii="Calibri" w:hAnsi="Calibri" w:cs="Cambria"/>
        </w:rPr>
        <w:t>υτοδιοίκησης</w:t>
      </w:r>
      <w:r w:rsidR="00BE4588" w:rsidRPr="00520B27">
        <w:rPr>
          <w:rFonts w:ascii="Calibri" w:hAnsi="Calibri" w:cs="Cambria"/>
        </w:rPr>
        <w:t xml:space="preserve"> </w:t>
      </w:r>
      <w:r w:rsidR="00213D08" w:rsidRPr="00520B27">
        <w:rPr>
          <w:rFonts w:ascii="Calibri" w:hAnsi="Calibri" w:cs="Cambria"/>
        </w:rPr>
        <w:t xml:space="preserve"> </w:t>
      </w:r>
      <w:r w:rsidR="004849A2" w:rsidRPr="00520B27">
        <w:rPr>
          <w:rFonts w:ascii="Calibri" w:hAnsi="Calibri" w:cs="Cambria"/>
        </w:rPr>
        <w:tab/>
      </w:r>
      <w:r w:rsidR="008E65BC" w:rsidRPr="00520B27">
        <w:rPr>
          <w:rFonts w:ascii="Calibri" w:hAnsi="Calibri" w:cs="Cambria"/>
        </w:rPr>
        <w:t xml:space="preserve"> </w:t>
      </w:r>
    </w:p>
    <w:p w:rsidR="00E06CDE" w:rsidRPr="00E06CDE" w:rsidRDefault="008E65BC" w:rsidP="00520B27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</w:rPr>
      </w:pPr>
      <w:r w:rsidRPr="00520B27">
        <w:rPr>
          <w:rFonts w:ascii="Calibri" w:hAnsi="Calibri" w:cs="Cambria"/>
          <w:b/>
        </w:rPr>
        <w:t xml:space="preserve">                               </w:t>
      </w:r>
      <w:r w:rsidR="005D6455">
        <w:rPr>
          <w:rFonts w:ascii="Calibri" w:hAnsi="Calibri" w:cs="Cambria"/>
          <w:b/>
        </w:rPr>
        <w:tab/>
      </w:r>
      <w:r w:rsidR="00E06CDE" w:rsidRPr="00E06CDE">
        <w:rPr>
          <w:rFonts w:ascii="Calibri" w:hAnsi="Calibri" w:cs="Cambria"/>
        </w:rPr>
        <w:t>«</w:t>
      </w:r>
      <w:r w:rsidR="00E06CDE" w:rsidRPr="00E06CDE">
        <w:rPr>
          <w:rFonts w:ascii="Calibri" w:hAnsi="Calibri" w:cs="Cambria"/>
          <w:i/>
        </w:rPr>
        <w:t>Η συμμετοχή του πολίτη στη δημοκρατική διακυβέρνηση των ΟΤΑ»</w:t>
      </w:r>
      <w:r w:rsidR="00E06CDE" w:rsidRPr="00520B27">
        <w:rPr>
          <w:rFonts w:ascii="Calibri" w:hAnsi="Calibri" w:cs="Cambria"/>
        </w:rPr>
        <w:t xml:space="preserve">              </w:t>
      </w:r>
    </w:p>
    <w:p w:rsidR="00275C36" w:rsidRPr="00B2630D" w:rsidRDefault="00E06CDE" w:rsidP="00520B27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</w:rPr>
      </w:pPr>
      <w:r w:rsidRPr="00520B27">
        <w:rPr>
          <w:rFonts w:ascii="Calibri" w:hAnsi="Calibri" w:cs="Cambria"/>
        </w:rPr>
        <w:t xml:space="preserve">           </w:t>
      </w:r>
      <w:r w:rsidRPr="00E06CDE">
        <w:rPr>
          <w:rFonts w:ascii="Calibri" w:hAnsi="Calibri" w:cs="Cambria"/>
        </w:rPr>
        <w:tab/>
      </w:r>
      <w:proofErr w:type="spellStart"/>
      <w:r w:rsidRPr="005D6455">
        <w:rPr>
          <w:rFonts w:ascii="Calibri" w:hAnsi="Calibri" w:cs="Cambria"/>
          <w:b/>
          <w:i/>
        </w:rPr>
        <w:t>Βάλλας</w:t>
      </w:r>
      <w:proofErr w:type="spellEnd"/>
      <w:r w:rsidRPr="005D6455">
        <w:rPr>
          <w:rFonts w:ascii="Calibri" w:hAnsi="Calibri" w:cs="Cambria"/>
          <w:b/>
          <w:i/>
        </w:rPr>
        <w:t xml:space="preserve"> Γεώργιος</w:t>
      </w:r>
      <w:r w:rsidRPr="00520B27">
        <w:rPr>
          <w:rFonts w:ascii="Calibri" w:hAnsi="Calibri" w:cs="Cambria"/>
        </w:rPr>
        <w:t xml:space="preserve">, Υπεύθυνος Ανάπτυξης στην </w:t>
      </w:r>
      <w:r w:rsidRPr="00520B27">
        <w:rPr>
          <w:rFonts w:ascii="Calibri" w:hAnsi="Calibri" w:cs="Cambria"/>
          <w:lang w:val="en-US"/>
        </w:rPr>
        <w:t>e</w:t>
      </w:r>
      <w:r w:rsidRPr="00520B27">
        <w:rPr>
          <w:rFonts w:ascii="Calibri" w:hAnsi="Calibri" w:cs="Cambria"/>
        </w:rPr>
        <w:t>-</w:t>
      </w:r>
      <w:proofErr w:type="spellStart"/>
      <w:r w:rsidRPr="00520B27">
        <w:rPr>
          <w:rFonts w:ascii="Calibri" w:hAnsi="Calibri" w:cs="Cambria"/>
          <w:lang w:val="en-US"/>
        </w:rPr>
        <w:t>trikala</w:t>
      </w:r>
      <w:proofErr w:type="spellEnd"/>
      <w:r>
        <w:rPr>
          <w:rFonts w:ascii="Calibri" w:hAnsi="Calibri" w:cs="Cambria"/>
        </w:rPr>
        <w:t xml:space="preserve"> </w:t>
      </w:r>
      <w:r w:rsidRPr="00520B27">
        <w:rPr>
          <w:rFonts w:ascii="Calibri" w:hAnsi="Calibri" w:cs="Cambria"/>
        </w:rPr>
        <w:t>Α.Ε.</w:t>
      </w:r>
      <w:r w:rsidRPr="00520B27">
        <w:rPr>
          <w:rFonts w:ascii="Calibri" w:hAnsi="Calibri" w:cs="Cambria"/>
          <w:b/>
        </w:rPr>
        <w:t xml:space="preserve">                              </w:t>
      </w:r>
      <w:r w:rsidR="004849A2" w:rsidRPr="00B2630D">
        <w:rPr>
          <w:rFonts w:ascii="Calibri" w:hAnsi="Calibri" w:cs="Cambria"/>
        </w:rPr>
        <w:t>«</w:t>
      </w:r>
      <w:r w:rsidR="004849A2" w:rsidRPr="00B2630D">
        <w:rPr>
          <w:rFonts w:ascii="Calibri" w:hAnsi="Calibri" w:cs="Cambria"/>
          <w:i/>
        </w:rPr>
        <w:t xml:space="preserve">Παρουσίαση του δικτύου πόλεων </w:t>
      </w:r>
      <w:proofErr w:type="spellStart"/>
      <w:r w:rsidR="004849A2" w:rsidRPr="00B2630D">
        <w:rPr>
          <w:rFonts w:ascii="Calibri" w:hAnsi="Calibri" w:cs="Cambria"/>
          <w:i/>
          <w:lang w:val="en-US"/>
        </w:rPr>
        <w:t>Citiesnet</w:t>
      </w:r>
      <w:proofErr w:type="spellEnd"/>
      <w:r w:rsidR="004849A2" w:rsidRPr="00B2630D">
        <w:rPr>
          <w:rFonts w:ascii="Calibri" w:hAnsi="Calibri" w:cs="Cambria"/>
          <w:i/>
        </w:rPr>
        <w:t xml:space="preserve">/ψηφιακές πρωτοβουλίες-δράσεις </w:t>
      </w:r>
      <w:r w:rsidR="004849A2" w:rsidRPr="00B2630D">
        <w:rPr>
          <w:rFonts w:ascii="Calibri" w:hAnsi="Calibri" w:cs="Cambria"/>
          <w:i/>
          <w:lang w:val="en-US"/>
        </w:rPr>
        <w:t>e</w:t>
      </w:r>
      <w:r w:rsidR="004849A2" w:rsidRPr="00B2630D">
        <w:rPr>
          <w:rFonts w:ascii="Calibri" w:hAnsi="Calibri" w:cs="Cambria"/>
          <w:i/>
        </w:rPr>
        <w:t>-</w:t>
      </w:r>
      <w:proofErr w:type="spellStart"/>
      <w:r w:rsidR="004849A2" w:rsidRPr="00B2630D">
        <w:rPr>
          <w:rFonts w:ascii="Calibri" w:hAnsi="Calibri" w:cs="Cambria"/>
          <w:i/>
          <w:lang w:val="en-US"/>
        </w:rPr>
        <w:t>trikala</w:t>
      </w:r>
      <w:proofErr w:type="spellEnd"/>
      <w:r w:rsidR="004849A2" w:rsidRPr="00B2630D">
        <w:rPr>
          <w:rFonts w:ascii="Calibri" w:hAnsi="Calibri" w:cs="Cambria"/>
        </w:rPr>
        <w:t xml:space="preserve">»  </w:t>
      </w:r>
    </w:p>
    <w:p w:rsidR="008E65BC" w:rsidRPr="00520B27" w:rsidRDefault="00275C36" w:rsidP="00520B27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  <w:b/>
        </w:rPr>
      </w:pPr>
      <w:r w:rsidRPr="00520B27">
        <w:rPr>
          <w:rFonts w:ascii="Calibri" w:hAnsi="Calibri" w:cs="Cambria"/>
          <w:b/>
        </w:rPr>
        <w:t xml:space="preserve">                  </w:t>
      </w:r>
      <w:r w:rsidR="005D6455">
        <w:rPr>
          <w:rFonts w:ascii="Calibri" w:hAnsi="Calibri" w:cs="Cambria"/>
          <w:b/>
        </w:rPr>
        <w:tab/>
      </w:r>
      <w:proofErr w:type="spellStart"/>
      <w:r w:rsidR="00E06CDE" w:rsidRPr="005D6455">
        <w:rPr>
          <w:rFonts w:ascii="Calibri" w:hAnsi="Calibri" w:cs="Cambria"/>
          <w:b/>
          <w:i/>
        </w:rPr>
        <w:t>Μοχιανάκης</w:t>
      </w:r>
      <w:proofErr w:type="spellEnd"/>
      <w:r w:rsidR="00E06CDE" w:rsidRPr="005D6455">
        <w:rPr>
          <w:rFonts w:ascii="Calibri" w:hAnsi="Calibri" w:cs="Cambria"/>
          <w:b/>
          <w:i/>
        </w:rPr>
        <w:t xml:space="preserve"> Κωνσταντίνος</w:t>
      </w:r>
      <w:r w:rsidR="00E06CDE" w:rsidRPr="00520B27">
        <w:rPr>
          <w:rFonts w:ascii="Calibri" w:hAnsi="Calibri" w:cs="Cambria"/>
          <w:b/>
        </w:rPr>
        <w:t>,</w:t>
      </w:r>
      <w:r w:rsidR="00E06CDE">
        <w:rPr>
          <w:rFonts w:ascii="Calibri" w:hAnsi="Calibri" w:cs="Cambria"/>
          <w:b/>
        </w:rPr>
        <w:t xml:space="preserve"> </w:t>
      </w:r>
      <w:r w:rsidR="00E06CDE" w:rsidRPr="00520B27">
        <w:rPr>
          <w:rFonts w:ascii="Calibri" w:hAnsi="Calibri" w:cs="Cambria"/>
        </w:rPr>
        <w:t>Προϊστάμενος</w:t>
      </w:r>
      <w:r w:rsidR="00E06CDE">
        <w:rPr>
          <w:rFonts w:ascii="Calibri" w:hAnsi="Calibri" w:cs="Cambria"/>
        </w:rPr>
        <w:t xml:space="preserve"> </w:t>
      </w:r>
      <w:r w:rsidR="00E06CDE" w:rsidRPr="00520B27">
        <w:rPr>
          <w:rFonts w:ascii="Calibri" w:hAnsi="Calibri" w:cs="Cambria"/>
        </w:rPr>
        <w:t>Πληροφορικής του Δήμου Ηρακλείου</w:t>
      </w:r>
      <w:r w:rsidR="00E06CDE" w:rsidRPr="00CB6E54">
        <w:rPr>
          <w:rFonts w:ascii="Calibri" w:hAnsi="Calibri" w:cs="Cambria"/>
          <w:b/>
          <w:bCs/>
          <w:sz w:val="26"/>
          <w:szCs w:val="26"/>
        </w:rPr>
        <w:tab/>
      </w:r>
    </w:p>
    <w:p w:rsidR="00520B27" w:rsidRPr="00520B27" w:rsidRDefault="008E65BC" w:rsidP="0025144D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left="2127" w:hanging="2127"/>
        <w:jc w:val="both"/>
        <w:rPr>
          <w:rFonts w:ascii="Calibri" w:hAnsi="Calibri" w:cs="Cambria"/>
          <w:b/>
          <w:i/>
          <w:sz w:val="26"/>
          <w:szCs w:val="26"/>
        </w:rPr>
      </w:pPr>
      <w:r w:rsidRPr="00520B27">
        <w:rPr>
          <w:rFonts w:ascii="Calibri" w:hAnsi="Calibri" w:cs="Cambria"/>
          <w:b/>
          <w:i/>
        </w:rPr>
        <w:t xml:space="preserve">                              </w:t>
      </w:r>
      <w:r w:rsidR="00520B27" w:rsidRPr="00AC3B79">
        <w:rPr>
          <w:rFonts w:ascii="Calibri" w:hAnsi="Calibri" w:cs="Cambria"/>
          <w:b/>
          <w:i/>
        </w:rPr>
        <w:tab/>
      </w:r>
      <w:r w:rsidR="004849A2" w:rsidRPr="00520B27">
        <w:rPr>
          <w:rFonts w:ascii="Calibri" w:hAnsi="Calibri" w:cs="Cambria"/>
          <w:b/>
          <w:i/>
        </w:rPr>
        <w:t>«</w:t>
      </w:r>
      <w:r w:rsidR="004849A2" w:rsidRPr="00520B27">
        <w:rPr>
          <w:rFonts w:ascii="Calibri" w:hAnsi="Calibri" w:cs="Cambria"/>
          <w:i/>
        </w:rPr>
        <w:t>Οι έξυπνες πόλεις-Το παράδειγμα του Ηρακλείου»</w:t>
      </w:r>
      <w:r w:rsidR="005F1945" w:rsidRPr="00520B27">
        <w:rPr>
          <w:rFonts w:ascii="Calibri" w:hAnsi="Calibri" w:cs="Cambria"/>
          <w:b/>
        </w:rPr>
        <w:t xml:space="preserve">                          </w:t>
      </w:r>
      <w:r w:rsidR="005D6455">
        <w:rPr>
          <w:rFonts w:ascii="Calibri" w:hAnsi="Calibri" w:cs="Cambria"/>
          <w:b/>
        </w:rPr>
        <w:tab/>
      </w:r>
    </w:p>
    <w:p w:rsidR="00E06CDE" w:rsidRPr="0025144D" w:rsidRDefault="00E06CDE" w:rsidP="00E06CDE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right="540"/>
        <w:jc w:val="both"/>
        <w:rPr>
          <w:rFonts w:ascii="Calibri" w:hAnsi="Calibri" w:cs="Cambria"/>
          <w:b/>
          <w:i/>
          <w:sz w:val="26"/>
          <w:szCs w:val="26"/>
        </w:rPr>
      </w:pPr>
    </w:p>
    <w:p w:rsidR="00D75E99" w:rsidRPr="00D75E99" w:rsidRDefault="00D75E99" w:rsidP="00E06CDE">
      <w:pPr>
        <w:widowControl w:val="0"/>
        <w:autoSpaceDE w:val="0"/>
        <w:autoSpaceDN w:val="0"/>
        <w:adjustRightInd w:val="0"/>
        <w:spacing w:line="360" w:lineRule="auto"/>
        <w:ind w:right="540"/>
        <w:jc w:val="center"/>
        <w:rPr>
          <w:rFonts w:ascii="Calibri" w:hAnsi="Calibri" w:cs="Cambria"/>
          <w:b/>
          <w:sz w:val="28"/>
          <w:szCs w:val="28"/>
        </w:rPr>
      </w:pPr>
      <w:r w:rsidRPr="00D75E99">
        <w:rPr>
          <w:rFonts w:ascii="Calibri" w:hAnsi="Calibri" w:cs="Cambria"/>
          <w:b/>
          <w:i/>
          <w:sz w:val="26"/>
          <w:szCs w:val="26"/>
        </w:rPr>
        <w:t>Συζήτηση</w:t>
      </w:r>
      <w:r w:rsidRPr="00D75E99">
        <w:rPr>
          <w:rFonts w:ascii="Calibri" w:hAnsi="Calibri" w:cs="Cambria"/>
          <w:b/>
          <w:sz w:val="28"/>
          <w:szCs w:val="28"/>
        </w:rPr>
        <w:t>-</w:t>
      </w:r>
      <w:r w:rsidRPr="00D75E99">
        <w:rPr>
          <w:rFonts w:ascii="Calibri" w:hAnsi="Calibri" w:cs="Cambria"/>
          <w:b/>
          <w:i/>
          <w:sz w:val="28"/>
          <w:szCs w:val="28"/>
        </w:rPr>
        <w:t>Συμπεράσματα</w:t>
      </w:r>
    </w:p>
    <w:p w:rsidR="00D75E99" w:rsidRDefault="00D75E99" w:rsidP="00E06CDE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mbria"/>
          <w:b/>
          <w:i/>
          <w:color w:val="E36C0A" w:themeColor="accent6" w:themeShade="BF"/>
          <w:sz w:val="26"/>
          <w:szCs w:val="26"/>
        </w:rPr>
      </w:pPr>
    </w:p>
    <w:p w:rsidR="00852AE4" w:rsidRPr="00520B27" w:rsidRDefault="00852AE4" w:rsidP="00E06CDE">
      <w:pPr>
        <w:widowControl w:val="0"/>
        <w:autoSpaceDE w:val="0"/>
        <w:autoSpaceDN w:val="0"/>
        <w:adjustRightInd w:val="0"/>
        <w:spacing w:line="360" w:lineRule="auto"/>
        <w:ind w:left="2880"/>
        <w:rPr>
          <w:rFonts w:ascii="Calibri" w:hAnsi="Calibri" w:cs="Cambria"/>
          <w:b/>
          <w:i/>
          <w:iCs/>
          <w:color w:val="E36C0A" w:themeColor="accent6" w:themeShade="BF"/>
        </w:rPr>
      </w:pPr>
      <w:r>
        <w:rPr>
          <w:rFonts w:ascii="Calibri" w:hAnsi="Calibri" w:cs="Cambria"/>
          <w:b/>
          <w:i/>
          <w:color w:val="E36C0A" w:themeColor="accent6" w:themeShade="BF"/>
          <w:sz w:val="26"/>
          <w:szCs w:val="26"/>
        </w:rPr>
        <w:t>Κλείσιμο εργασιών</w:t>
      </w:r>
    </w:p>
    <w:sectPr w:rsidR="00852AE4" w:rsidRPr="00520B27" w:rsidSect="007F43B2">
      <w:pgSz w:w="12240" w:h="15840"/>
      <w:pgMar w:top="567" w:right="1800" w:bottom="567" w:left="1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B2" w:rsidRDefault="005713B2" w:rsidP="00584930">
      <w:r>
        <w:separator/>
      </w:r>
    </w:p>
  </w:endnote>
  <w:endnote w:type="continuationSeparator" w:id="0">
    <w:p w:rsidR="005713B2" w:rsidRDefault="005713B2" w:rsidP="0058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B2" w:rsidRDefault="005713B2" w:rsidP="00584930">
      <w:r>
        <w:separator/>
      </w:r>
    </w:p>
  </w:footnote>
  <w:footnote w:type="continuationSeparator" w:id="0">
    <w:p w:rsidR="005713B2" w:rsidRDefault="005713B2" w:rsidP="0058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021"/>
    <w:multiLevelType w:val="hybridMultilevel"/>
    <w:tmpl w:val="3FA4C4DC"/>
    <w:lvl w:ilvl="0" w:tplc="0408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2197A99"/>
    <w:multiLevelType w:val="hybridMultilevel"/>
    <w:tmpl w:val="160E818C"/>
    <w:lvl w:ilvl="0" w:tplc="D38C2FC6">
      <w:numFmt w:val="bullet"/>
      <w:lvlText w:val="-"/>
      <w:lvlJc w:val="left"/>
      <w:pPr>
        <w:ind w:left="2487" w:hanging="360"/>
      </w:pPr>
      <w:rPr>
        <w:rFonts w:ascii="Calibri" w:eastAsia="Times New Roman" w:hAnsi="Calibri" w:cs="Cambria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B7"/>
    <w:rsid w:val="000525E6"/>
    <w:rsid w:val="00055AB1"/>
    <w:rsid w:val="00056821"/>
    <w:rsid w:val="0006534C"/>
    <w:rsid w:val="00066DFD"/>
    <w:rsid w:val="00070705"/>
    <w:rsid w:val="000852B7"/>
    <w:rsid w:val="00090797"/>
    <w:rsid w:val="000A1036"/>
    <w:rsid w:val="000E066E"/>
    <w:rsid w:val="000E0BE0"/>
    <w:rsid w:val="000E1F05"/>
    <w:rsid w:val="000F2817"/>
    <w:rsid w:val="000F7D55"/>
    <w:rsid w:val="001148A0"/>
    <w:rsid w:val="00152F90"/>
    <w:rsid w:val="00185E5C"/>
    <w:rsid w:val="00190CA4"/>
    <w:rsid w:val="001B18ED"/>
    <w:rsid w:val="001D45A9"/>
    <w:rsid w:val="001E1069"/>
    <w:rsid w:val="001E3142"/>
    <w:rsid w:val="0020557D"/>
    <w:rsid w:val="00213D08"/>
    <w:rsid w:val="00232E54"/>
    <w:rsid w:val="0025144D"/>
    <w:rsid w:val="00260098"/>
    <w:rsid w:val="00275C36"/>
    <w:rsid w:val="00276A53"/>
    <w:rsid w:val="00280C8F"/>
    <w:rsid w:val="00295F11"/>
    <w:rsid w:val="002B3042"/>
    <w:rsid w:val="002D0AEB"/>
    <w:rsid w:val="002F6E49"/>
    <w:rsid w:val="002F77EA"/>
    <w:rsid w:val="00322D5A"/>
    <w:rsid w:val="00386166"/>
    <w:rsid w:val="003B080E"/>
    <w:rsid w:val="003C4532"/>
    <w:rsid w:val="003C5524"/>
    <w:rsid w:val="003E2197"/>
    <w:rsid w:val="003F49A9"/>
    <w:rsid w:val="004020D3"/>
    <w:rsid w:val="00461C32"/>
    <w:rsid w:val="004849A2"/>
    <w:rsid w:val="004861E4"/>
    <w:rsid w:val="004B5AA1"/>
    <w:rsid w:val="004C6BFE"/>
    <w:rsid w:val="004D014D"/>
    <w:rsid w:val="004F195B"/>
    <w:rsid w:val="00520B27"/>
    <w:rsid w:val="00527506"/>
    <w:rsid w:val="005713B2"/>
    <w:rsid w:val="00584930"/>
    <w:rsid w:val="00592E24"/>
    <w:rsid w:val="005B2026"/>
    <w:rsid w:val="005B26CF"/>
    <w:rsid w:val="005C5CE9"/>
    <w:rsid w:val="005D38D2"/>
    <w:rsid w:val="005D60C6"/>
    <w:rsid w:val="005D6455"/>
    <w:rsid w:val="005F1945"/>
    <w:rsid w:val="00621AF8"/>
    <w:rsid w:val="006318D4"/>
    <w:rsid w:val="00644183"/>
    <w:rsid w:val="006443D5"/>
    <w:rsid w:val="006614DD"/>
    <w:rsid w:val="00685E1C"/>
    <w:rsid w:val="006D0567"/>
    <w:rsid w:val="006D31A1"/>
    <w:rsid w:val="006E3A6A"/>
    <w:rsid w:val="006F7698"/>
    <w:rsid w:val="00715D5D"/>
    <w:rsid w:val="00720488"/>
    <w:rsid w:val="007251FD"/>
    <w:rsid w:val="007336ED"/>
    <w:rsid w:val="007514D4"/>
    <w:rsid w:val="00764DB3"/>
    <w:rsid w:val="00786505"/>
    <w:rsid w:val="007A1580"/>
    <w:rsid w:val="007A1D24"/>
    <w:rsid w:val="007A49CB"/>
    <w:rsid w:val="007F43B2"/>
    <w:rsid w:val="007F69FE"/>
    <w:rsid w:val="007F74AB"/>
    <w:rsid w:val="008304DD"/>
    <w:rsid w:val="00852AE4"/>
    <w:rsid w:val="0086098F"/>
    <w:rsid w:val="008978DF"/>
    <w:rsid w:val="008C7292"/>
    <w:rsid w:val="008E65BC"/>
    <w:rsid w:val="0090503D"/>
    <w:rsid w:val="00930163"/>
    <w:rsid w:val="00952EF7"/>
    <w:rsid w:val="00960416"/>
    <w:rsid w:val="009B0EC9"/>
    <w:rsid w:val="009B1824"/>
    <w:rsid w:val="009B556D"/>
    <w:rsid w:val="009D5F76"/>
    <w:rsid w:val="00A02743"/>
    <w:rsid w:val="00A26C31"/>
    <w:rsid w:val="00A369A8"/>
    <w:rsid w:val="00A55ED6"/>
    <w:rsid w:val="00A62A23"/>
    <w:rsid w:val="00A74BFF"/>
    <w:rsid w:val="00AA2237"/>
    <w:rsid w:val="00AA2DD1"/>
    <w:rsid w:val="00AC0E06"/>
    <w:rsid w:val="00AC3B79"/>
    <w:rsid w:val="00AC65AF"/>
    <w:rsid w:val="00AD658F"/>
    <w:rsid w:val="00AE7E76"/>
    <w:rsid w:val="00B07D56"/>
    <w:rsid w:val="00B2630D"/>
    <w:rsid w:val="00B3718E"/>
    <w:rsid w:val="00B437BE"/>
    <w:rsid w:val="00B47E4C"/>
    <w:rsid w:val="00B93D4F"/>
    <w:rsid w:val="00BE4588"/>
    <w:rsid w:val="00BF5544"/>
    <w:rsid w:val="00C034EC"/>
    <w:rsid w:val="00C26B73"/>
    <w:rsid w:val="00C33C8F"/>
    <w:rsid w:val="00C44138"/>
    <w:rsid w:val="00C4595A"/>
    <w:rsid w:val="00C63422"/>
    <w:rsid w:val="00CA3138"/>
    <w:rsid w:val="00CB6E54"/>
    <w:rsid w:val="00D228F9"/>
    <w:rsid w:val="00D34A22"/>
    <w:rsid w:val="00D403A9"/>
    <w:rsid w:val="00D413DD"/>
    <w:rsid w:val="00D57890"/>
    <w:rsid w:val="00D740AF"/>
    <w:rsid w:val="00D75E99"/>
    <w:rsid w:val="00D92B25"/>
    <w:rsid w:val="00DA0E33"/>
    <w:rsid w:val="00DB6822"/>
    <w:rsid w:val="00DE6709"/>
    <w:rsid w:val="00DF14D2"/>
    <w:rsid w:val="00E06CDE"/>
    <w:rsid w:val="00E41E37"/>
    <w:rsid w:val="00E51237"/>
    <w:rsid w:val="00E60F05"/>
    <w:rsid w:val="00E72F22"/>
    <w:rsid w:val="00E768D2"/>
    <w:rsid w:val="00E830AE"/>
    <w:rsid w:val="00E964D3"/>
    <w:rsid w:val="00EB7363"/>
    <w:rsid w:val="00F02910"/>
    <w:rsid w:val="00F121F8"/>
    <w:rsid w:val="00F235DD"/>
    <w:rsid w:val="00F32153"/>
    <w:rsid w:val="00F3244C"/>
    <w:rsid w:val="00F34601"/>
    <w:rsid w:val="00F420C9"/>
    <w:rsid w:val="00F570B6"/>
    <w:rsid w:val="00F61D67"/>
    <w:rsid w:val="00F652DB"/>
    <w:rsid w:val="00F7701B"/>
    <w:rsid w:val="00F840D0"/>
    <w:rsid w:val="00F845E1"/>
    <w:rsid w:val="00F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A1D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7A1D24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584930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5849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4930"/>
    <w:rPr>
      <w:vertAlign w:val="superscript"/>
    </w:rPr>
  </w:style>
  <w:style w:type="paragraph" w:styleId="a6">
    <w:name w:val="List Paragraph"/>
    <w:basedOn w:val="a"/>
    <w:uiPriority w:val="34"/>
    <w:qFormat/>
    <w:rsid w:val="005D6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A1D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7A1D24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584930"/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5849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4930"/>
    <w:rPr>
      <w:vertAlign w:val="superscript"/>
    </w:rPr>
  </w:style>
  <w:style w:type="paragraph" w:styleId="a6">
    <w:name w:val="List Paragraph"/>
    <w:basedOn w:val="a"/>
    <w:uiPriority w:val="34"/>
    <w:qFormat/>
    <w:rsid w:val="005D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1D6A-D2AB-4E0D-884D-DC242637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620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Ευγενία Λόκανα</dc:creator>
  <cp:lastModifiedBy>Ευγενία Λόκανα</cp:lastModifiedBy>
  <cp:revision>12</cp:revision>
  <cp:lastPrinted>2015-09-18T08:49:00Z</cp:lastPrinted>
  <dcterms:created xsi:type="dcterms:W3CDTF">2015-09-22T12:33:00Z</dcterms:created>
  <dcterms:modified xsi:type="dcterms:W3CDTF">2015-09-28T08:38:00Z</dcterms:modified>
</cp:coreProperties>
</file>